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EED" w:rsidRPr="00B25EED" w:rsidRDefault="00B25EED" w:rsidP="00B25E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66C8B" w:rsidRPr="00B25EED" w:rsidRDefault="00666C8B" w:rsidP="00465B4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E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Відділ культури </w:t>
      </w:r>
      <w:r w:rsidR="00465B4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туризму</w:t>
      </w:r>
      <w:r w:rsidRPr="00B25E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Новоград - Волинської міської ради</w:t>
      </w:r>
    </w:p>
    <w:p w:rsidR="00666C8B" w:rsidRPr="00B25EED" w:rsidRDefault="00666C8B" w:rsidP="00465B4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E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Новоград-Волинська міська централізована бібліотечна система</w:t>
      </w:r>
    </w:p>
    <w:p w:rsidR="00666C8B" w:rsidRPr="00B25EED" w:rsidRDefault="00666C8B" w:rsidP="00465B4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5E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Новоград-Волинська центральна міська бібліотека</w:t>
      </w:r>
    </w:p>
    <w:p w:rsidR="00666C8B" w:rsidRPr="00B25EED" w:rsidRDefault="0033612A" w:rsidP="00465B4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ім. Юрія </w:t>
      </w:r>
      <w:r w:rsidR="00666C8B" w:rsidRPr="00B25E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Ковальського</w:t>
      </w:r>
    </w:p>
    <w:p w:rsidR="00666C8B" w:rsidRDefault="00666C8B" w:rsidP="00FB66CA">
      <w:pPr>
        <w:jc w:val="center"/>
        <w:rPr>
          <w:rFonts w:cs="Times New Roman"/>
          <w:b/>
          <w:color w:val="FF0000"/>
          <w:sz w:val="36"/>
          <w:szCs w:val="36"/>
          <w:lang w:val="uk-UA"/>
        </w:rPr>
      </w:pPr>
    </w:p>
    <w:p w:rsidR="00666C8B" w:rsidRDefault="00666C8B" w:rsidP="00FB66CA">
      <w:pPr>
        <w:jc w:val="center"/>
        <w:rPr>
          <w:rFonts w:cs="Times New Roman"/>
          <w:b/>
          <w:color w:val="FF0000"/>
          <w:sz w:val="36"/>
          <w:szCs w:val="36"/>
          <w:lang w:val="uk-UA"/>
        </w:rPr>
      </w:pPr>
    </w:p>
    <w:p w:rsidR="00666C8B" w:rsidRDefault="00666C8B" w:rsidP="00FB66CA">
      <w:pPr>
        <w:jc w:val="center"/>
        <w:rPr>
          <w:rFonts w:cs="Times New Roman"/>
          <w:b/>
          <w:color w:val="FF0000"/>
          <w:sz w:val="36"/>
          <w:szCs w:val="36"/>
          <w:lang w:val="uk-UA"/>
        </w:rPr>
      </w:pPr>
    </w:p>
    <w:p w:rsidR="0033612A" w:rsidRDefault="00465B45" w:rsidP="00FB66CA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 w:rsidRPr="00465B45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 xml:space="preserve"> «Книги сучасних зарубіжних авторів в фондах центральної міської бібліотеки</w:t>
      </w:r>
    </w:p>
    <w:p w:rsidR="00414973" w:rsidRPr="00465B45" w:rsidRDefault="00465B45" w:rsidP="00FB66CA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 w:rsidRPr="00465B45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 xml:space="preserve"> ім. Юрія Ковальського</w:t>
      </w:r>
      <w:r w:rsidR="00FB66CA" w:rsidRPr="00465B45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»</w:t>
      </w:r>
    </w:p>
    <w:p w:rsidR="00666C8B" w:rsidRPr="00465B45" w:rsidRDefault="00465B45" w:rsidP="00465B45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</w:pPr>
      <w:r w:rsidRPr="00465B45"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t>Бібліографічний огляд літератури</w:t>
      </w:r>
    </w:p>
    <w:p w:rsidR="00666C8B" w:rsidRPr="0033612A" w:rsidRDefault="0023112B" w:rsidP="00666C8B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73FD5768" wp14:editId="590F22E5">
            <wp:simplePos x="0" y="0"/>
            <wp:positionH relativeFrom="column">
              <wp:posOffset>126365</wp:posOffset>
            </wp:positionH>
            <wp:positionV relativeFrom="paragraph">
              <wp:posOffset>119380</wp:posOffset>
            </wp:positionV>
            <wp:extent cx="6053455" cy="3407410"/>
            <wp:effectExtent l="0" t="0" r="4445" b="2540"/>
            <wp:wrapSquare wrapText="bothSides"/>
            <wp:docPr id="41" name="Рисунок 41" descr="C:\Users\bibl\Desktop\m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\Desktop\muz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340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DFD" w:rsidRPr="0033612A" w:rsidRDefault="000A5DFD" w:rsidP="00666C8B">
      <w:pPr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B25EED" w:rsidRPr="00465B45" w:rsidRDefault="00B25EED" w:rsidP="00666C8B">
      <w:pPr>
        <w:rPr>
          <w:rFonts w:ascii="Times New Roman" w:hAnsi="Times New Roman" w:cs="Times New Roman"/>
          <w:i/>
          <w:color w:val="FF0000"/>
          <w:sz w:val="32"/>
          <w:szCs w:val="32"/>
          <w:lang w:val="uk-UA"/>
        </w:rPr>
      </w:pPr>
    </w:p>
    <w:p w:rsidR="000A5DFD" w:rsidRPr="0033612A" w:rsidRDefault="000A5DFD" w:rsidP="00B25EED">
      <w:pPr>
        <w:spacing w:after="0" w:line="240" w:lineRule="auto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666C8B" w:rsidRPr="00B25EED" w:rsidRDefault="00666C8B" w:rsidP="00B25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25EED">
        <w:rPr>
          <w:rFonts w:ascii="Times New Roman" w:hAnsi="Times New Roman" w:cs="Times New Roman"/>
          <w:sz w:val="28"/>
          <w:szCs w:val="28"/>
          <w:lang w:val="uk-UA"/>
        </w:rPr>
        <w:t xml:space="preserve">м. Новоград - Волинський </w:t>
      </w:r>
    </w:p>
    <w:p w:rsidR="00666C8B" w:rsidRPr="00B25EED" w:rsidRDefault="00465B45" w:rsidP="00B25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2018</w:t>
      </w:r>
    </w:p>
    <w:p w:rsidR="00465B45" w:rsidRPr="00AC1C6B" w:rsidRDefault="00465B45" w:rsidP="006138F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055C" w:rsidRDefault="00BB055C" w:rsidP="00465B45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BB055C" w:rsidRDefault="0094537F" w:rsidP="00504F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33C5A24A" wp14:editId="3FEFC328">
            <wp:simplePos x="0" y="0"/>
            <wp:positionH relativeFrom="column">
              <wp:posOffset>2540</wp:posOffset>
            </wp:positionH>
            <wp:positionV relativeFrom="paragraph">
              <wp:posOffset>1029970</wp:posOffset>
            </wp:positionV>
            <wp:extent cx="1581150" cy="2627630"/>
            <wp:effectExtent l="0" t="0" r="0" b="1270"/>
            <wp:wrapSquare wrapText="bothSides"/>
            <wp:docPr id="3" name="Рисунок 3" descr="C:\Users\bibl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055C" w:rsidRPr="00E70221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>Ісабе́ль</w:t>
      </w:r>
      <w:proofErr w:type="spellEnd"/>
      <w:r w:rsidR="00BB055C" w:rsidRPr="00E70221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BB055C" w:rsidRPr="00E70221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>Альеє</w:t>
      </w:r>
      <w:r w:rsidR="00BB055C" w:rsidRPr="002C4CFC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>нде</w:t>
      </w:r>
      <w:proofErr w:type="spellEnd"/>
      <w:r w:rsidR="00BB055C" w:rsidRPr="002C4CFC">
        <w:rPr>
          <w:rFonts w:ascii="Times New Roman" w:eastAsia="Calibri" w:hAnsi="Times New Roman" w:cs="Times New Roman"/>
          <w:color w:val="FF0000"/>
          <w:sz w:val="24"/>
          <w:szCs w:val="24"/>
          <w:lang w:val="uk-UA"/>
        </w:rPr>
        <w:t xml:space="preserve"> </w:t>
      </w:r>
      <w:r w:rsidR="00BB055C" w:rsidRPr="002C4CFC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>нар. 1942 р.</w:t>
      </w:r>
      <w:r w:rsidR="00BB055C" w:rsidRPr="002C4CFC">
        <w:rPr>
          <w:rFonts w:ascii="Times New Roman" w:eastAsia="Calibri" w:hAnsi="Times New Roman" w:cs="Times New Roman"/>
          <w:sz w:val="28"/>
          <w:szCs w:val="28"/>
          <w:lang w:val="uk-UA"/>
        </w:rPr>
        <w:t>) —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B055C" w:rsidRPr="00E7022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чилійська письменниця і тележурналістка, є ріднею з легендарним Сальвадором </w:t>
      </w:r>
      <w:proofErr w:type="spellStart"/>
      <w:r w:rsidR="00BB055C" w:rsidRPr="00E70221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>льє</w:t>
      </w:r>
      <w:r w:rsidR="00BB055C" w:rsidRPr="00E70221">
        <w:rPr>
          <w:rFonts w:ascii="Times New Roman" w:eastAsia="Calibri" w:hAnsi="Times New Roman" w:cs="Times New Roman"/>
          <w:sz w:val="28"/>
          <w:szCs w:val="28"/>
          <w:lang w:val="uk-UA"/>
        </w:rPr>
        <w:t>нде</w:t>
      </w:r>
      <w:proofErr w:type="spellEnd"/>
      <w:r w:rsidR="00BB055C" w:rsidRPr="00E7022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(двоюрідна племінниця). Літературні критики сприймають письменницю, як зірку латиноамериканського "магічного реалізму". Наклад її книг перевалив за 55 млн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BB055C" w:rsidRPr="00E7022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екземплярів, великі твори (18 романів) перекладені на 3 десятки світових мов. У 2010 р. вона була удостоєна літературної Національної премії Чилі. Проза чилійської письменниці пронизана справжніми людськими почуттями, від душевної слабкості до величезної сили волі. Її мова легка і зрозуміла, її стиль викладу примушує читача то сміятися, то плакати, переживаючи за долі героїв романів.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B055C" w:rsidRPr="00E7022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«Оповідки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  <w:u w:val="single"/>
          <w:lang w:val="uk-UA"/>
        </w:rPr>
        <w:t>Еви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Луни»</w:t>
      </w:r>
      <w:r w:rsidR="00BB055C" w:rsidRPr="00E70221">
        <w:rPr>
          <w:rFonts w:ascii="Times New Roman" w:hAnsi="Times New Roman" w:cs="Times New Roman"/>
          <w:sz w:val="28"/>
          <w:szCs w:val="28"/>
          <w:lang w:val="uk-UA"/>
        </w:rPr>
        <w:t xml:space="preserve"> - перша книжка сучасної чилійської письменн</w:t>
      </w:r>
      <w:r w:rsidR="00BB055C">
        <w:rPr>
          <w:rFonts w:ascii="Times New Roman" w:hAnsi="Times New Roman" w:cs="Times New Roman"/>
          <w:sz w:val="28"/>
          <w:szCs w:val="28"/>
          <w:lang w:val="uk-UA"/>
        </w:rPr>
        <w:t xml:space="preserve">иці </w:t>
      </w:r>
      <w:proofErr w:type="spellStart"/>
      <w:r w:rsidR="00BB055C">
        <w:rPr>
          <w:rFonts w:ascii="Times New Roman" w:hAnsi="Times New Roman" w:cs="Times New Roman"/>
          <w:sz w:val="28"/>
          <w:szCs w:val="28"/>
          <w:lang w:val="uk-UA"/>
        </w:rPr>
        <w:t>Ісабель</w:t>
      </w:r>
      <w:proofErr w:type="spellEnd"/>
      <w:r w:rsidR="00BB05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B055C">
        <w:rPr>
          <w:rFonts w:ascii="Times New Roman" w:hAnsi="Times New Roman" w:cs="Times New Roman"/>
          <w:sz w:val="28"/>
          <w:szCs w:val="28"/>
          <w:lang w:val="uk-UA"/>
        </w:rPr>
        <w:t>Альєнде</w:t>
      </w:r>
      <w:proofErr w:type="spellEnd"/>
      <w:r w:rsidR="00BB055C">
        <w:rPr>
          <w:rFonts w:ascii="Times New Roman" w:hAnsi="Times New Roman" w:cs="Times New Roman"/>
          <w:sz w:val="28"/>
          <w:szCs w:val="28"/>
          <w:lang w:val="uk-UA"/>
        </w:rPr>
        <w:t>, що вийшла</w:t>
      </w:r>
      <w:r w:rsidR="00BB055C" w:rsidRPr="00E70221">
        <w:rPr>
          <w:rFonts w:ascii="Times New Roman" w:hAnsi="Times New Roman" w:cs="Times New Roman"/>
          <w:sz w:val="28"/>
          <w:szCs w:val="28"/>
          <w:lang w:val="uk-UA"/>
        </w:rPr>
        <w:t xml:space="preserve"> в Україні.</w:t>
      </w:r>
      <w:r w:rsidR="00BB05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Двадцять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оповідки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зради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честі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безчестя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дружби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ворожнечі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B055C" w:rsidRPr="00E7022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B055C" w:rsidRPr="00E70221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об’єднані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багатою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уявою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, образною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дотепністю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відомої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письменниці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, як і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героїні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новітній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Шахразаді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ім’я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Ева Луна, не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загрожує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немилість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найвимогливішого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5C" w:rsidRPr="00E70221">
        <w:rPr>
          <w:rFonts w:ascii="Times New Roman" w:hAnsi="Times New Roman" w:cs="Times New Roman"/>
          <w:sz w:val="28"/>
          <w:szCs w:val="28"/>
        </w:rPr>
        <w:t>читача</w:t>
      </w:r>
      <w:proofErr w:type="spellEnd"/>
      <w:r w:rsidR="00BB055C" w:rsidRPr="00E70221">
        <w:rPr>
          <w:rFonts w:ascii="Times New Roman" w:hAnsi="Times New Roman" w:cs="Times New Roman"/>
          <w:sz w:val="28"/>
          <w:szCs w:val="28"/>
        </w:rPr>
        <w:t>.</w:t>
      </w:r>
    </w:p>
    <w:p w:rsidR="0094537F" w:rsidRPr="0094537F" w:rsidRDefault="0094537F" w:rsidP="00504F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3648" w:rsidRDefault="00823648" w:rsidP="00504F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731048E7" wp14:editId="52C9B243">
            <wp:simplePos x="0" y="0"/>
            <wp:positionH relativeFrom="column">
              <wp:posOffset>2540</wp:posOffset>
            </wp:positionH>
            <wp:positionV relativeFrom="paragraph">
              <wp:posOffset>1483995</wp:posOffset>
            </wp:positionV>
            <wp:extent cx="1628775" cy="2609850"/>
            <wp:effectExtent l="0" t="0" r="9525" b="0"/>
            <wp:wrapSquare wrapText="bothSides"/>
            <wp:docPr id="44" name="Рисунок 44" descr="C:\Users\bibl\Desktop\5BmwytR6q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\Desktop\5BmwytR6qJ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30424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u w:val="single"/>
        </w:rPr>
        <w:t>Януш</w:t>
      </w:r>
      <w:proofErr w:type="spellEnd"/>
      <w:r w:rsidRPr="00E30424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u w:val="single"/>
        </w:rPr>
        <w:t xml:space="preserve"> Леон </w:t>
      </w:r>
      <w:proofErr w:type="spellStart"/>
      <w:r w:rsidRPr="00E30424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u w:val="single"/>
        </w:rPr>
        <w:t>Вишневський</w:t>
      </w:r>
      <w:proofErr w:type="spellEnd"/>
      <w:r w:rsidRPr="00E304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gramStart"/>
      <w:r w:rsidRPr="00EE7F43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proofErr w:type="gramEnd"/>
      <w:r w:rsidRPr="00EE7F43">
        <w:rPr>
          <w:rFonts w:ascii="Times New Roman" w:hAnsi="Times New Roman" w:cs="Times New Roman"/>
          <w:sz w:val="28"/>
          <w:szCs w:val="28"/>
          <w:lang w:val="uk-UA"/>
        </w:rPr>
        <w:t xml:space="preserve">нар.1954 р.) </w:t>
      </w:r>
      <w:r w:rsidRPr="00E3042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літературна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гордість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Польщі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. Будучи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вченим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письменником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остаточно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віддати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перевагу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жодній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сфер,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називає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науку «дружиною», а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літературу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коханкою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». Головна тема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Януша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Леона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Вишневського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042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30424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проявах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. Автор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докладно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0424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E30424">
        <w:rPr>
          <w:rFonts w:ascii="Times New Roman" w:hAnsi="Times New Roman" w:cs="Times New Roman"/>
          <w:sz w:val="28"/>
          <w:szCs w:val="28"/>
        </w:rPr>
        <w:t>іджує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зароджуються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захоплюють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3042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0424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прочитання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книг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письменник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- тонка і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чутлива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натура, але сам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категорично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заперечує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кажучи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література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правдиво і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по-науковому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педантично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описати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людські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переживання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вчинки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емоції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і не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того.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F3FC3">
        <w:rPr>
          <w:rFonts w:ascii="Times New Roman" w:hAnsi="Times New Roman" w:cs="Times New Roman"/>
          <w:sz w:val="28"/>
          <w:szCs w:val="28"/>
          <w:lang w:val="uk-UA"/>
        </w:rPr>
        <w:t>Вишнєвський</w:t>
      </w:r>
      <w:proofErr w:type="spellEnd"/>
      <w:r w:rsidRPr="00AF3FC3">
        <w:rPr>
          <w:rFonts w:ascii="Times New Roman" w:hAnsi="Times New Roman" w:cs="Times New Roman"/>
          <w:sz w:val="28"/>
          <w:szCs w:val="28"/>
          <w:lang w:val="uk-UA"/>
        </w:rPr>
        <w:t xml:space="preserve"> був моряком риболовецького флоту, потім закінчив університет, отримав ступінь доктора інформатики і доктора </w:t>
      </w:r>
      <w:r w:rsidR="0094537F">
        <w:rPr>
          <w:rFonts w:ascii="Times New Roman" w:hAnsi="Times New Roman" w:cs="Times New Roman"/>
          <w:sz w:val="28"/>
          <w:szCs w:val="28"/>
          <w:lang w:val="uk-UA"/>
        </w:rPr>
        <w:t>хімічних наук. Живе у Франкфурті</w:t>
      </w:r>
      <w:r w:rsidRPr="00AF3FC3">
        <w:rPr>
          <w:rFonts w:ascii="Times New Roman" w:hAnsi="Times New Roman" w:cs="Times New Roman"/>
          <w:sz w:val="28"/>
          <w:szCs w:val="28"/>
          <w:lang w:val="uk-UA"/>
        </w:rPr>
        <w:t>-на</w:t>
      </w:r>
      <w:r w:rsidR="0094537F">
        <w:rPr>
          <w:rFonts w:ascii="Times New Roman" w:hAnsi="Times New Roman" w:cs="Times New Roman"/>
          <w:sz w:val="28"/>
          <w:szCs w:val="28"/>
          <w:lang w:val="uk-UA"/>
        </w:rPr>
        <w:t>-Майні</w:t>
      </w:r>
      <w:r w:rsidRPr="00AF3FC3">
        <w:rPr>
          <w:rFonts w:ascii="Times New Roman" w:hAnsi="Times New Roman" w:cs="Times New Roman"/>
          <w:sz w:val="28"/>
          <w:szCs w:val="28"/>
          <w:lang w:val="uk-UA"/>
        </w:rPr>
        <w:t xml:space="preserve">, займається </w:t>
      </w:r>
      <w:proofErr w:type="spellStart"/>
      <w:r w:rsidRPr="00AF3FC3">
        <w:rPr>
          <w:rFonts w:ascii="Times New Roman" w:hAnsi="Times New Roman" w:cs="Times New Roman"/>
          <w:sz w:val="28"/>
          <w:szCs w:val="28"/>
          <w:lang w:val="uk-UA"/>
        </w:rPr>
        <w:t>біоінформатикою</w:t>
      </w:r>
      <w:proofErr w:type="spellEnd"/>
      <w:r w:rsidRPr="00AF3FC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537F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оман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r w:rsidR="0094537F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="0094537F">
        <w:rPr>
          <w:rFonts w:ascii="Times New Roman" w:hAnsi="Times New Roman" w:cs="Times New Roman"/>
          <w:sz w:val="28"/>
          <w:szCs w:val="28"/>
          <w:u w:val="single"/>
        </w:rPr>
        <w:t>Самотність</w:t>
      </w:r>
      <w:proofErr w:type="spellEnd"/>
      <w:r w:rsidR="0094537F">
        <w:rPr>
          <w:rFonts w:ascii="Times New Roman" w:hAnsi="Times New Roman" w:cs="Times New Roman"/>
          <w:sz w:val="28"/>
          <w:szCs w:val="28"/>
          <w:u w:val="single"/>
        </w:rPr>
        <w:t xml:space="preserve"> в </w:t>
      </w:r>
      <w:proofErr w:type="spellStart"/>
      <w:r w:rsidR="0094537F">
        <w:rPr>
          <w:rFonts w:ascii="Times New Roman" w:hAnsi="Times New Roman" w:cs="Times New Roman"/>
          <w:sz w:val="28"/>
          <w:szCs w:val="28"/>
          <w:u w:val="single"/>
        </w:rPr>
        <w:t>Мережі</w:t>
      </w:r>
      <w:proofErr w:type="spellEnd"/>
      <w:r w:rsidR="0094537F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94537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- це </w:t>
      </w:r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яка з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віртуального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перейшла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реальне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. Книга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миттєво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міжнародним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бестселером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і три роки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впевнено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трималася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хітах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продажів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. У 2006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створено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однойменний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блокбастер, </w:t>
      </w:r>
      <w:proofErr w:type="spellStart"/>
      <w:proofErr w:type="gramStart"/>
      <w:r w:rsidRPr="00E30424">
        <w:rPr>
          <w:rFonts w:ascii="Times New Roman" w:hAnsi="Times New Roman" w:cs="Times New Roman"/>
          <w:sz w:val="28"/>
          <w:szCs w:val="28"/>
        </w:rPr>
        <w:t>еп</w:t>
      </w:r>
      <w:proofErr w:type="gramEnd"/>
      <w:r w:rsidRPr="00E30424">
        <w:rPr>
          <w:rFonts w:ascii="Times New Roman" w:hAnsi="Times New Roman" w:cs="Times New Roman"/>
          <w:sz w:val="28"/>
          <w:szCs w:val="28"/>
        </w:rPr>
        <w:t>ізодичну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роль в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зіграв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сам автор. У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відгуках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про книгу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Януша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Леона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Вишневського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читачі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пишуть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042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легке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розважальне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чтиво, а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глибока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психологічна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драма,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прочитати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яку </w:t>
      </w:r>
      <w:proofErr w:type="spellStart"/>
      <w:r w:rsidRPr="00E30424">
        <w:rPr>
          <w:rFonts w:ascii="Times New Roman" w:hAnsi="Times New Roman" w:cs="Times New Roman"/>
          <w:sz w:val="28"/>
          <w:szCs w:val="28"/>
        </w:rPr>
        <w:t>радять</w:t>
      </w:r>
      <w:proofErr w:type="spellEnd"/>
      <w:r w:rsidRPr="00E30424">
        <w:rPr>
          <w:rFonts w:ascii="Times New Roman" w:hAnsi="Times New Roman" w:cs="Times New Roman"/>
          <w:sz w:val="28"/>
          <w:szCs w:val="28"/>
        </w:rPr>
        <w:t xml:space="preserve"> кожному.</w:t>
      </w:r>
    </w:p>
    <w:p w:rsidR="00823648" w:rsidRDefault="00823648" w:rsidP="00504F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3648" w:rsidRDefault="00823648" w:rsidP="00504F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055C" w:rsidRPr="000760FD" w:rsidRDefault="00BB055C" w:rsidP="00504F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055C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EC8A75B" wp14:editId="12C920EF">
            <wp:simplePos x="0" y="0"/>
            <wp:positionH relativeFrom="column">
              <wp:posOffset>3175</wp:posOffset>
            </wp:positionH>
            <wp:positionV relativeFrom="paragraph">
              <wp:posOffset>496570</wp:posOffset>
            </wp:positionV>
            <wp:extent cx="1571625" cy="2049145"/>
            <wp:effectExtent l="0" t="0" r="9525" b="8255"/>
            <wp:wrapSquare wrapText="bothSides"/>
            <wp:docPr id="9" name="Рисунок 9" descr="C:\Users\bibl\Desktop\Blyashaniy-baraban_16065_1_300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\Desktop\Blyashaniy-baraban_16065_1_300_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Роман видатного німецького письменника, </w:t>
      </w:r>
      <w:r w:rsidR="00BB055C" w:rsidRPr="00ED0BCB">
        <w:rPr>
          <w:rFonts w:ascii="Times New Roman" w:eastAsia="Calibri" w:hAnsi="Times New Roman" w:cs="Times New Roman"/>
          <w:sz w:val="28"/>
          <w:szCs w:val="28"/>
          <w:lang w:val="uk-UA"/>
        </w:rPr>
        <w:t>скульптор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="00BB055C" w:rsidRPr="00ED0BCB">
        <w:rPr>
          <w:rFonts w:ascii="Times New Roman" w:eastAsia="Calibri" w:hAnsi="Times New Roman" w:cs="Times New Roman"/>
          <w:sz w:val="28"/>
          <w:szCs w:val="28"/>
          <w:lang w:val="uk-UA"/>
        </w:rPr>
        <w:t>, художник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="00BB055C" w:rsidRPr="00ED0BCB">
        <w:rPr>
          <w:rFonts w:ascii="Times New Roman" w:eastAsia="Calibri" w:hAnsi="Times New Roman" w:cs="Times New Roman"/>
          <w:sz w:val="28"/>
          <w:szCs w:val="28"/>
          <w:lang w:val="uk-UA"/>
        </w:rPr>
        <w:t>, графік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>а,</w:t>
      </w:r>
      <w:r w:rsidR="00BB055C" w:rsidRPr="00ED0B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нобелівського лауреата </w:t>
      </w:r>
      <w:proofErr w:type="spellStart"/>
      <w:r w:rsidR="00BB055C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Гюнтера</w:t>
      </w:r>
      <w:proofErr w:type="spellEnd"/>
      <w:r w:rsidR="00BB055C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 Грасса</w:t>
      </w:r>
      <w:r w:rsidR="00BB055C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 </w:t>
      </w:r>
      <w:r w:rsidR="00BB055C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(1927-2015)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B055C" w:rsidRPr="00CE400A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"Бляшаний барабан"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перша частина епічної, так званої "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данцизької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", трилогії. До неї також 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входять повість "Кіт і миша" 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та роман "Собачі роки". Побудований в традиційному жанрі роману виховання, "Бляшаний барабан" вражає незвичністю головного героя. Юний Оскар у три роки перестає рости на знак протесту проти життя дорослих. Погляд "знизу" дозволяє уявити людей та предмети в незвичайно-гротескному вигляді, спростувати усталені думки, задуматися про те, що відбувається.</w:t>
      </w:r>
    </w:p>
    <w:p w:rsidR="0094537F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537F" w:rsidRPr="00BB055C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84957" w:rsidRPr="0094537F" w:rsidRDefault="00BB055C" w:rsidP="00504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Умберто</w:t>
      </w:r>
      <w:proofErr w:type="spellEnd"/>
      <w:r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Еко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(1932—2016)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Італійський письменник, філософ, літературний критик.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1954 році закінчив Туринський університет, де вивчав </w:t>
      </w:r>
      <w:r w:rsidRPr="00465B45">
        <w:rPr>
          <w:rFonts w:ascii="Times New Roman" w:eastAsia="Calibri" w:hAnsi="Times New Roman" w:cs="Times New Roman"/>
          <w:sz w:val="28"/>
          <w:szCs w:val="28"/>
        </w:rPr>
        <w:t> 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середньовічну філософію та літературу.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Певний час працював на телебаченні та у ЗМІ. Потім викладав у кількох італійських університетах, зокрема читав л</w:t>
      </w:r>
      <w:r w:rsidRPr="002C7646">
        <w:rPr>
          <w:rFonts w:ascii="Times New Roman" w:eastAsia="Calibri" w:hAnsi="Times New Roman" w:cs="Times New Roman"/>
          <w:sz w:val="28"/>
          <w:szCs w:val="28"/>
          <w:lang w:val="uk-UA"/>
        </w:rPr>
        <w:t>екції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2C76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естетики та культури.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Був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професором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Болонському університеті.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Автор низки наукових та публіцистичних праць в галузі семіотики, лінгвістики, теорії лі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тератури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теорії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культури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естетики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моралі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>.  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є автором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кількох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художніх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творів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дітей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дорослих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серед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найвідоміших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– книга  «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І</w:t>
      </w:r>
      <w:proofErr w:type="gramStart"/>
      <w:r w:rsidRPr="00465B45">
        <w:rPr>
          <w:rFonts w:ascii="Times New Roman" w:eastAsia="Calibri" w:hAnsi="Times New Roman" w:cs="Times New Roman"/>
          <w:sz w:val="28"/>
          <w:szCs w:val="28"/>
        </w:rPr>
        <w:t>м'я</w:t>
      </w:r>
      <w:proofErr w:type="spellEnd"/>
      <w:proofErr w:type="gram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рози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>». </w:t>
      </w:r>
    </w:p>
    <w:p w:rsidR="00BB055C" w:rsidRPr="00465B45" w:rsidRDefault="00CE400A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color w:val="C00000"/>
          <w:sz w:val="28"/>
          <w:szCs w:val="28"/>
          <w:highlight w:val="yellow"/>
          <w:u w:val="single"/>
          <w:lang w:eastAsia="ru-RU"/>
        </w:rPr>
        <w:drawing>
          <wp:anchor distT="0" distB="0" distL="114300" distR="114300" simplePos="0" relativeHeight="251697152" behindDoc="0" locked="0" layoutInCell="1" allowOverlap="1" wp14:anchorId="49012041" wp14:editId="4B3F36A1">
            <wp:simplePos x="0" y="0"/>
            <wp:positionH relativeFrom="column">
              <wp:posOffset>-64135</wp:posOffset>
            </wp:positionH>
            <wp:positionV relativeFrom="paragraph">
              <wp:posOffset>36195</wp:posOffset>
            </wp:positionV>
            <wp:extent cx="1685925" cy="1685925"/>
            <wp:effectExtent l="0" t="0" r="9525" b="9525"/>
            <wp:wrapSquare wrapText="bothSides"/>
            <wp:docPr id="13" name="Рисунок 13" descr="C:\Users\bibl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B055C" w:rsidRPr="00465B4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«Ім’я рози»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— захоплююча детективна історія, органічно вплетена в реальні історичні події ХІ</w:t>
      </w:r>
      <w:r w:rsidR="00BB055C" w:rsidRPr="00465B45">
        <w:rPr>
          <w:rFonts w:ascii="Times New Roman" w:eastAsia="Calibri" w:hAnsi="Times New Roman" w:cs="Times New Roman"/>
          <w:sz w:val="28"/>
          <w:szCs w:val="28"/>
        </w:rPr>
        <w:t>V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століття. </w:t>
      </w:r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середньовічному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монастирі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загадкових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обставин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один за одним гинуть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ченці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З'ясувати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причину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їхньої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смерті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доручено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вченому-францисканцю</w:t>
      </w:r>
      <w:proofErr w:type="spellEnd"/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ільяму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помічнику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Адсо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Розпочавши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розслідування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вони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занурюються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лаб</w:t>
      </w:r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іринт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підступних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інтриг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політичних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махінацій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потаємних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пороків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абсурдних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забобонів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якими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сповнене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монахів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і,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вирішуючи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філософських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питань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ідучи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шляхом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логічних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розмірковувань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розкривають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загадкові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вбивства</w:t>
      </w:r>
      <w:proofErr w:type="spellEnd"/>
      <w:r w:rsidR="0068495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055C" w:rsidRPr="00465B45" w:rsidRDefault="000760FD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31F903C" wp14:editId="7CED2E27">
            <wp:simplePos x="0" y="0"/>
            <wp:positionH relativeFrom="column">
              <wp:posOffset>4445</wp:posOffset>
            </wp:positionH>
            <wp:positionV relativeFrom="paragraph">
              <wp:posOffset>62865</wp:posOffset>
            </wp:positionV>
            <wp:extent cx="1647825" cy="2265045"/>
            <wp:effectExtent l="0" t="0" r="9525" b="1905"/>
            <wp:wrapSquare wrapText="bothSides"/>
            <wp:docPr id="17" name="Рисунок 17" descr="C:\Users\bibl\Desktop\_НОМЕР_НУЛЬ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\Desktop\_НОМЕР_НУЛЬ_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Роман  </w:t>
      </w:r>
      <w:r w:rsidR="00BB055C" w:rsidRPr="00465B4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«Номер нуль».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Вікіпедія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визначає його жанр як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нуар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На відміну від попередніх творів письменника, події в ньому відбуваються у недалеку епоху — у Мілані 90-х років ХХ століття.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Го</w:t>
      </w:r>
      <w:r w:rsidR="00BB055C" w:rsidRPr="00465B45">
        <w:rPr>
          <w:rFonts w:ascii="Times New Roman" w:eastAsia="Calibri" w:hAnsi="Times New Roman" w:cs="Times New Roman"/>
          <w:sz w:val="28"/>
          <w:szCs w:val="28"/>
        </w:rPr>
        <w:t>ловний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герой — редактор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газети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створеної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щоб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друкувати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наклепницькі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статті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бізнесменів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псувати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їм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репутацію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Однак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окрі</w:t>
      </w:r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м</w:t>
      </w:r>
      <w:proofErr w:type="spellEnd"/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теми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продажної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журналістики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Еко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згадує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недавні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політичні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події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Італії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— замах на Папу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Римського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діяльність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масонської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ложі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Пропаганда № 2,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операцію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Гладіо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проведену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НАТО, і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невдалий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державний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переворот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E400A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465B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32107EA3" wp14:editId="3DD6FF6B">
            <wp:simplePos x="0" y="0"/>
            <wp:positionH relativeFrom="column">
              <wp:posOffset>-53975</wp:posOffset>
            </wp:positionH>
            <wp:positionV relativeFrom="paragraph">
              <wp:posOffset>248920</wp:posOffset>
            </wp:positionV>
            <wp:extent cx="1438275" cy="2211705"/>
            <wp:effectExtent l="0" t="0" r="9525" b="0"/>
            <wp:wrapSquare wrapText="bothSides"/>
            <wp:docPr id="19" name="Рисунок 19" descr="C:\Users\bibl\Desktop\Бавдоліно._Фоліо._Обклад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\Desktop\Бавдоліно._Фоліо._Обкладин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55C" w:rsidRPr="00465B45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BB055C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Бавдоліно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гостросюжетна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проза,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історичним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фоном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якої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Хрестові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походи, легенда про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християнське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царство на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Сході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сказання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пошуки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Ґрааля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ідліток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ім'я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Бавдоліно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випадково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зустрічає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імператора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Священної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Римської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імперії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Фрідріха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1 Барбароссу та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допомагає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йому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вибратися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лісу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якому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той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заблукав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Ця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зустріч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стає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початком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неймовірних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пригод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переслідують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Бавдоліно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протягом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майже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50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років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. Але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пригоди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гостросюжетність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не</w:t>
      </w:r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головне. «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Бавдоліно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втілена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радість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розказування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», — сказав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Еко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свого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героя.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Бо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Історія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не</w:t>
      </w:r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те,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колись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було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Історія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те,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розповідається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B055C" w:rsidRDefault="000760FD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C117B4B" wp14:editId="45B3DAC4">
            <wp:simplePos x="0" y="0"/>
            <wp:positionH relativeFrom="column">
              <wp:posOffset>-54610</wp:posOffset>
            </wp:positionH>
            <wp:positionV relativeFrom="paragraph">
              <wp:posOffset>88900</wp:posOffset>
            </wp:positionV>
            <wp:extent cx="1596390" cy="2076450"/>
            <wp:effectExtent l="0" t="0" r="3810" b="0"/>
            <wp:wrapSquare wrapText="bothSides"/>
            <wp:docPr id="20" name="Рисунок 20" descr="C:\Users\bibl\Desktop\Празький_цвин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\Desktop\Празький_цвинта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Що</w:t>
      </w:r>
      <w:proofErr w:type="spellEnd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це</w:t>
      </w:r>
      <w:proofErr w:type="spellEnd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бульварний</w:t>
      </w:r>
      <w:proofErr w:type="spellEnd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 xml:space="preserve"> роман? </w:t>
      </w:r>
      <w:proofErr w:type="spell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Може</w:t>
      </w:r>
      <w:proofErr w:type="spellEnd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 xml:space="preserve"> й так, </w:t>
      </w:r>
      <w:proofErr w:type="spell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тим</w:t>
      </w:r>
      <w:proofErr w:type="spellEnd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більше</w:t>
      </w:r>
      <w:proofErr w:type="spellEnd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що</w:t>
      </w:r>
      <w:proofErr w:type="spellEnd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 xml:space="preserve"> й сам автор </w:t>
      </w:r>
      <w:proofErr w:type="spell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цьо</w:t>
      </w:r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softHyphen/>
        <w:t>го</w:t>
      </w:r>
      <w:proofErr w:type="spellEnd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 xml:space="preserve"> не </w:t>
      </w:r>
      <w:proofErr w:type="spell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заперечу</w:t>
      </w:r>
      <w:proofErr w:type="gramStart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є</w:t>
      </w:r>
      <w:proofErr w:type="spellEnd"/>
      <w:r w:rsidR="00BB055C" w:rsidRPr="00465B45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="00BB055C" w:rsidRPr="002C76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Адже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BB055C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Празькому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цвинтарі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» є 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змови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підземелля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повні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трупів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кораблі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злітають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повітря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посеред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виверження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вулкана,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вбиті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абати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воскресають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кілька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разів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нотаріуси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накладними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бородами,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сатанистки-істерички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відправляють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чорні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меси,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карбонарії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й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паризькі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комунари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масони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фальшиві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Протоколи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сіонських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мудреці</w:t>
      </w:r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», і так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далі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й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таке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інше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Втім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у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читача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має</w:t>
      </w:r>
      <w:proofErr w:type="spellEnd"/>
      <w:r w:rsidR="00BB055C" w:rsidRPr="002C76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гарну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звичку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думати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відразу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ж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виникає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відчуття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про все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уже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десь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чув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читав</w:t>
      </w:r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ц</w:t>
      </w:r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дійсно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так. </w:t>
      </w:r>
      <w:proofErr w:type="spellStart"/>
      <w:proofErr w:type="gram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Кр</w:t>
      </w:r>
      <w:proofErr w:type="gram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ім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капітана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Симоніні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, головного героя книжки,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усі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інші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персонажі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нового роману Умберто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Еко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існували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насправді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й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робили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саме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те,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описане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</w:rPr>
        <w:t>...</w:t>
      </w:r>
    </w:p>
    <w:p w:rsidR="00CE400A" w:rsidRPr="00CE400A" w:rsidRDefault="00CE400A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BB055C" w:rsidRPr="00465B45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465B4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FDC680C" wp14:editId="65905BD7">
            <wp:simplePos x="0" y="0"/>
            <wp:positionH relativeFrom="column">
              <wp:posOffset>-16510</wp:posOffset>
            </wp:positionH>
            <wp:positionV relativeFrom="paragraph">
              <wp:posOffset>1207135</wp:posOffset>
            </wp:positionV>
            <wp:extent cx="1562100" cy="2409825"/>
            <wp:effectExtent l="0" t="0" r="0" b="9525"/>
            <wp:wrapSquare wrapText="bothSides"/>
            <wp:docPr id="22" name="Рисунок 22" descr="C:\Users\bibl\Desktop\Peter_Esterhazi__Nebesna_garmo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\Desktop\Peter_Esterhazi__Nebesna_garmoni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055C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Пе́тер</w:t>
      </w:r>
      <w:proofErr w:type="spellEnd"/>
      <w:r w:rsidR="00BB055C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BB055C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Е</w:t>
      </w:r>
      <w:r w:rsidR="00BB055C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стерхазі</w:t>
      </w:r>
      <w:proofErr w:type="spellEnd"/>
      <w:r w:rsidR="00BB055C" w:rsidRPr="00465B45"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  <w:t xml:space="preserve"> </w:t>
      </w:r>
      <w:r w:rsidR="00BB055C"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  <w:t xml:space="preserve"> </w:t>
      </w:r>
      <w:r w:rsidR="00BB055C" w:rsidRPr="0023112B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1950- 2016 ) - 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угорський письменник, один із лідерів європейського </w:t>
      </w:r>
      <w:proofErr w:type="spellStart"/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постмодернізма</w:t>
      </w:r>
      <w:proofErr w:type="spellEnd"/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Народився в великій 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аристократичній родині, так його дід  нетривалий час був прем’єр – міністром Угорщини. Отримав математичну  освіту. Працював програмістом </w:t>
      </w:r>
      <w:r w:rsidR="00E95330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BB055C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міністерстві. а з 1978 року – професійний письменник.</w:t>
      </w:r>
    </w:p>
    <w:p w:rsidR="00BB055C" w:rsidRDefault="00BB055C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Роман «Небесна гармонія»).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9533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Це  сімейна сага, яку автор писав десять років. Книга присвячена  роду и конкретно — батькові. Батько, чи , точніше, його примара, проходить крізь століття, Австро-Угорську імперію, диктатуру. І  ось вже після десяти років праці  над романом, після виходу   книги  в світ и після смерті батька 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Эстерхазі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дізнався, що та  людина, яку він знав, — інша. І виявилось,</w:t>
      </w:r>
      <w:r w:rsidR="00E9533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що батько писав доноси  «куди  потрібно».  І це все перевернуло…</w:t>
      </w:r>
    </w:p>
    <w:p w:rsidR="00CE400A" w:rsidRDefault="00CE400A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E400A" w:rsidRDefault="00CE400A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E400A" w:rsidRDefault="00CE400A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E400A" w:rsidRPr="000760FD" w:rsidRDefault="00CE400A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B055C" w:rsidRDefault="00684957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6E202BE2" wp14:editId="634062B4">
            <wp:simplePos x="0" y="0"/>
            <wp:positionH relativeFrom="column">
              <wp:posOffset>69215</wp:posOffset>
            </wp:positionH>
            <wp:positionV relativeFrom="paragraph">
              <wp:posOffset>447040</wp:posOffset>
            </wp:positionV>
            <wp:extent cx="1409700" cy="1908175"/>
            <wp:effectExtent l="0" t="0" r="0" b="0"/>
            <wp:wrapSquare wrapText="bothSides"/>
            <wp:docPr id="23" name="Рисунок 23" descr="C:\Users\bibl\Desktop\140120201710239918_f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\Desktop\140120201710239918_f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055C" w:rsidRPr="007163F0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highlight w:val="yellow"/>
          <w:u w:val="single"/>
          <w:lang w:val="uk-UA"/>
        </w:rPr>
        <w:t>Ельфріда</w:t>
      </w:r>
      <w:proofErr w:type="spellEnd"/>
      <w:r w:rsidR="00BB055C" w:rsidRPr="007163F0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BB055C" w:rsidRPr="007163F0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highlight w:val="yellow"/>
          <w:u w:val="single"/>
          <w:lang w:val="uk-UA"/>
        </w:rPr>
        <w:t>Єлінек</w:t>
      </w:r>
      <w:proofErr w:type="spellEnd"/>
      <w:r w:rsidR="00BB055C" w:rsidRPr="007163F0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 xml:space="preserve"> </w:t>
      </w:r>
      <w:r w:rsidR="00BB055C" w:rsidRPr="007163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(нар.1946</w:t>
      </w:r>
      <w:r w:rsidR="00BB055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р.</w:t>
      </w:r>
      <w:r w:rsidR="00BB055C" w:rsidRPr="00465B4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)</w:t>
      </w:r>
      <w:r w:rsidR="00BB055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BB055C" w:rsidRPr="007163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-</w:t>
      </w:r>
      <w:r w:rsidR="00BB055C" w:rsidRPr="007163F0">
        <w:t xml:space="preserve"> </w:t>
      </w:r>
      <w:r w:rsidR="00BB055C">
        <w:rPr>
          <w:lang w:val="uk-UA"/>
        </w:rPr>
        <w:t xml:space="preserve"> </w:t>
      </w:r>
      <w:r w:rsidR="00BB055C" w:rsidRPr="007163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австрійська романістка, драматург, поет і літературний критик.</w:t>
      </w:r>
      <w:r w:rsidR="000760F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 В р</w:t>
      </w:r>
      <w:r w:rsidR="00BB055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оман </w:t>
      </w:r>
      <w:r w:rsidR="00BB055C" w:rsidRPr="000760FD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>«Піаністка»</w:t>
      </w:r>
      <w:r w:rsidR="00BB055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BB055C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іаністці </w:t>
      </w:r>
      <w:proofErr w:type="spellStart"/>
      <w:r w:rsidR="00BB055C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Еріці</w:t>
      </w:r>
      <w:proofErr w:type="spellEnd"/>
      <w:r w:rsidR="00BB055C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B055C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Кохут</w:t>
      </w:r>
      <w:proofErr w:type="spellEnd"/>
      <w:r w:rsidR="00BB055C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тридцять.  Її відносини з музикою, висмоктати з неї всі соки, з деспотичною матір'ю, чиїх надій на кар'єру вона не виправдала, з учнем консерваторії, де вона працює</w:t>
      </w:r>
      <w:r w:rsidR="00F74382" w:rsidRPr="00F7438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74382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викладачем, - все пронизане насильством і агресією.  Виявляється, любов може мати форму жорстокого збочення, а витончена музична культура виростає з тих же психічних аномалій, маній та фобій, що і тихе божевілля пішли обивателя сучасного благополучного суспільства.  Роман "Піаністка" (1983), що мав сенсаційний успіх в</w:t>
      </w:r>
      <w:r w:rsidR="00CE40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74382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Європі і США, - знаковий твір сучасної літератури.  Екранізація цієї книги, переосмисленої відомим режисером </w:t>
      </w:r>
      <w:proofErr w:type="spellStart"/>
      <w:r w:rsidR="00F74382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Міхаелем</w:t>
      </w:r>
      <w:proofErr w:type="spellEnd"/>
      <w:r w:rsidR="00F74382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4382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Ханеке</w:t>
      </w:r>
      <w:proofErr w:type="spellEnd"/>
      <w:r w:rsidR="00F74382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отримала Гран-Прі на </w:t>
      </w:r>
      <w:proofErr w:type="spellStart"/>
      <w:r w:rsidR="00F74382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Каннському</w:t>
      </w:r>
      <w:proofErr w:type="spellEnd"/>
      <w:r w:rsidR="00F74382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фестивалі 2001 року і неофіційний статус "першого значного твору</w:t>
      </w:r>
      <w:r w:rsidR="00F7438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кіномистецтва нового століття"</w:t>
      </w:r>
      <w:r w:rsidR="00CE400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E400A" w:rsidRPr="000760FD" w:rsidRDefault="00CE400A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74382" w:rsidRDefault="00CE400A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color w:val="C00000"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707392" behindDoc="0" locked="0" layoutInCell="1" allowOverlap="1" wp14:anchorId="381778EB" wp14:editId="7786ADED">
            <wp:simplePos x="0" y="0"/>
            <wp:positionH relativeFrom="column">
              <wp:posOffset>-83185</wp:posOffset>
            </wp:positionH>
            <wp:positionV relativeFrom="paragraph">
              <wp:posOffset>471805</wp:posOffset>
            </wp:positionV>
            <wp:extent cx="1628775" cy="2503805"/>
            <wp:effectExtent l="0" t="0" r="9525" b="0"/>
            <wp:wrapSquare wrapText="bothSides"/>
            <wp:docPr id="39" name="Рисунок 39" descr="C:\Users\bibl\Desktop\978-966-03-7514-7-147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\Desktop\978-966-03-7514-7-147x2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4382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Цзян</w:t>
      </w:r>
      <w:proofErr w:type="spellEnd"/>
      <w:r w:rsidR="00F74382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F74382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Жун</w:t>
      </w:r>
      <w:proofErr w:type="spellEnd"/>
      <w:r w:rsidR="00F74382" w:rsidRPr="00465B45"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  <w:t xml:space="preserve"> </w:t>
      </w:r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(справжнє ім’я —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Лу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Цзямінь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нар. 1946 р.) — китайський письменник, що за свої політичні погляди був ув’язнений і навіть дивом уникнув смерті. Його дебютний роман </w:t>
      </w:r>
      <w:r w:rsidR="00F74382" w:rsidRPr="0094537F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«Вовк-тотем»</w:t>
      </w:r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(2004), написаний на основі власного досвіду автора, отримав літературну премію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Man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Asian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Literary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Prize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(2007) і став бестселером. </w:t>
      </w:r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Китай часів «культурної революції», середина 60-х років ХХ століття. </w:t>
      </w:r>
      <w:proofErr w:type="spellStart"/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>Чень</w:t>
      </w:r>
      <w:proofErr w:type="spellEnd"/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>Чжень</w:t>
      </w:r>
      <w:proofErr w:type="spellEnd"/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>, представник молодої китайської інтелігенції, потрапляє у</w:t>
      </w:r>
      <w:r w:rsidR="00F74382" w:rsidRPr="00465B45">
        <w:rPr>
          <w:rFonts w:ascii="Times New Roman" w:eastAsia="Calibri" w:hAnsi="Times New Roman" w:cs="Times New Roman"/>
          <w:sz w:val="28"/>
          <w:szCs w:val="28"/>
        </w:rPr>
        <w:t> </w:t>
      </w:r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Внутрішню Монголію — одну з найвіддаленіших і самобутніх провінцій Китаю. Хлопець оселяється в юрті старого монгола </w:t>
      </w:r>
      <w:proofErr w:type="spellStart"/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>Біліґа</w:t>
      </w:r>
      <w:proofErr w:type="spellEnd"/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Від нього </w:t>
      </w:r>
      <w:proofErr w:type="spellStart"/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>Чень</w:t>
      </w:r>
      <w:proofErr w:type="spellEnd"/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дізнається, що з давніх-давен монголи поклонялися вовку-тотему, який</w:t>
      </w:r>
      <w:r w:rsidR="00F74382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74382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символізує перемогу духу над силами стихій і дає можливість існувати в екстремальних умовах. </w:t>
      </w:r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Поживши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серед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 холодного степу,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Чень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Чжень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поступово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відкриває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 для себе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дивовижний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, але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простий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іт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кочовиків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побудований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протистоянні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 xml:space="preserve"> людей і </w:t>
      </w:r>
      <w:proofErr w:type="spellStart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вовків</w:t>
      </w:r>
      <w:proofErr w:type="spellEnd"/>
      <w:r w:rsidR="00F74382" w:rsidRPr="00465B45">
        <w:rPr>
          <w:rFonts w:ascii="Times New Roman" w:eastAsia="Calibri" w:hAnsi="Times New Roman" w:cs="Times New Roman"/>
          <w:sz w:val="28"/>
          <w:szCs w:val="28"/>
        </w:rPr>
        <w:t>…</w:t>
      </w:r>
    </w:p>
    <w:p w:rsidR="0094537F" w:rsidRPr="0094537F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33182" w:rsidRPr="00F0025F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9440" behindDoc="0" locked="0" layoutInCell="1" allowOverlap="1" wp14:anchorId="04CB6625" wp14:editId="0A1A5576">
            <wp:simplePos x="0" y="0"/>
            <wp:positionH relativeFrom="column">
              <wp:posOffset>-22225</wp:posOffset>
            </wp:positionH>
            <wp:positionV relativeFrom="paragraph">
              <wp:posOffset>337820</wp:posOffset>
            </wp:positionV>
            <wp:extent cx="1570990" cy="2014220"/>
            <wp:effectExtent l="0" t="0" r="0" b="5080"/>
            <wp:wrapSquare wrapText="bothSides"/>
            <wp:docPr id="40" name="Рисунок 40" descr="C:\Users\bibl\Desktop\zanussi-23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\Desktop\zanussi-234x3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4382" w:rsidRPr="009075ED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</w:rPr>
        <w:t>Кшиштоф</w:t>
      </w:r>
      <w:proofErr w:type="spellEnd"/>
      <w:r w:rsidR="00F74382" w:rsidRPr="009075ED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</w:rPr>
        <w:t>Зануссі</w:t>
      </w:r>
      <w:proofErr w:type="spellEnd"/>
      <w:r w:rsidR="00F74382" w:rsidRPr="009075E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(нар. 1939 р.) –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видатний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польський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режисер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, сценарист і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письменник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, лауреат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Каннського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кінофестивалю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(1980 р.), одержав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спеціальний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приз МКФ у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Венеції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у 1982 р., а в 1984 р. –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Головний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приз того ж фестивалю, у 2000 р. – Гран-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прі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ХХІІ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Московського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кінофестивалю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і в 2005 р. –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премію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ім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. Параджанова “за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внесок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ітовий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кінематограф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” на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Єреванському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міжнародному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кінофестивалі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.</w:t>
      </w:r>
      <w:r w:rsidR="00F7438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Звичайно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так</w:t>
      </w:r>
      <w:r w:rsidR="00F74382">
        <w:rPr>
          <w:rFonts w:ascii="Times New Roman" w:eastAsia="Calibri" w:hAnsi="Times New Roman" w:cs="Times New Roman"/>
          <w:sz w:val="28"/>
          <w:szCs w:val="28"/>
        </w:rPr>
        <w:t>ій</w:t>
      </w:r>
      <w:proofErr w:type="spellEnd"/>
      <w:r w:rsidR="00F743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>
        <w:rPr>
          <w:rFonts w:ascii="Times New Roman" w:eastAsia="Calibri" w:hAnsi="Times New Roman" w:cs="Times New Roman"/>
          <w:sz w:val="28"/>
          <w:szCs w:val="28"/>
        </w:rPr>
        <w:t>людині</w:t>
      </w:r>
      <w:proofErr w:type="spellEnd"/>
      <w:r w:rsidR="00F74382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r w:rsidR="00F74382">
        <w:rPr>
          <w:rFonts w:ascii="Times New Roman" w:eastAsia="Calibri" w:hAnsi="Times New Roman" w:cs="Times New Roman"/>
          <w:sz w:val="28"/>
          <w:szCs w:val="28"/>
        </w:rPr>
        <w:t>чим</w:t>
      </w:r>
      <w:proofErr w:type="spellEnd"/>
      <w:r w:rsidR="00F743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>
        <w:rPr>
          <w:rFonts w:ascii="Times New Roman" w:eastAsia="Calibri" w:hAnsi="Times New Roman" w:cs="Times New Roman"/>
          <w:sz w:val="28"/>
          <w:szCs w:val="28"/>
        </w:rPr>
        <w:t>пишатися</w:t>
      </w:r>
      <w:proofErr w:type="spellEnd"/>
      <w:r w:rsidR="00F74382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F74382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="00F7438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74382" w:rsidRPr="009075ED">
        <w:rPr>
          <w:rFonts w:ascii="Times New Roman" w:eastAsia="Calibri" w:hAnsi="Times New Roman" w:cs="Times New Roman"/>
          <w:sz w:val="28"/>
          <w:szCs w:val="28"/>
        </w:rPr>
        <w:t>думки  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бутуть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корисними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цікавими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новому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поколінню</w:t>
      </w:r>
      <w:proofErr w:type="spellEnd"/>
      <w:r w:rsidR="00F74382" w:rsidRPr="0094537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74382" w:rsidRPr="009075E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«Час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  <w:u w:val="single"/>
        </w:rPr>
        <w:t>помирати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збірка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спогадів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анекдотів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, 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роздумів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митця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непростий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шлях </w:t>
      </w:r>
      <w:r w:rsidR="00F74382" w:rsidRPr="009075E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мистецтві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Читачі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дізнаються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кінематограф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соц</w:t>
      </w:r>
      <w:proofErr w:type="gram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іалістичній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Польщі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, про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фільми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, про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світ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форматі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"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Схід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Захід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", про людей,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оточували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438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Кшиштофа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Зануссі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серед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них - про Папу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Іоанна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Павла ІІ та пре</w:t>
      </w:r>
      <w:r w:rsidR="00F74382">
        <w:rPr>
          <w:rFonts w:ascii="Times New Roman" w:eastAsia="Calibri" w:hAnsi="Times New Roman" w:cs="Times New Roman"/>
          <w:sz w:val="28"/>
          <w:szCs w:val="28"/>
        </w:rPr>
        <w:t xml:space="preserve">зидента </w:t>
      </w:r>
      <w:proofErr w:type="spellStart"/>
      <w:r w:rsidR="00F74382">
        <w:rPr>
          <w:rFonts w:ascii="Times New Roman" w:eastAsia="Calibri" w:hAnsi="Times New Roman" w:cs="Times New Roman"/>
          <w:sz w:val="28"/>
          <w:szCs w:val="28"/>
        </w:rPr>
        <w:t>Чехії</w:t>
      </w:r>
      <w:proofErr w:type="spellEnd"/>
      <w:r w:rsidR="00F74382">
        <w:rPr>
          <w:rFonts w:ascii="Times New Roman" w:eastAsia="Calibri" w:hAnsi="Times New Roman" w:cs="Times New Roman"/>
          <w:sz w:val="28"/>
          <w:szCs w:val="28"/>
        </w:rPr>
        <w:t xml:space="preserve"> Вацлава </w:t>
      </w:r>
      <w:proofErr w:type="spellStart"/>
      <w:r w:rsidR="00F74382">
        <w:rPr>
          <w:rFonts w:ascii="Times New Roman" w:eastAsia="Calibri" w:hAnsi="Times New Roman" w:cs="Times New Roman"/>
          <w:sz w:val="28"/>
          <w:szCs w:val="28"/>
        </w:rPr>
        <w:t>Гавела</w:t>
      </w:r>
      <w:proofErr w:type="spellEnd"/>
      <w:r w:rsidR="00F74382">
        <w:rPr>
          <w:rFonts w:ascii="Times New Roman" w:eastAsia="Calibri" w:hAnsi="Times New Roman" w:cs="Times New Roman"/>
          <w:sz w:val="28"/>
          <w:szCs w:val="28"/>
        </w:rPr>
        <w:t>…</w:t>
      </w:r>
      <w:r w:rsidR="00F74382" w:rsidRPr="009075ED">
        <w:rPr>
          <w:rFonts w:ascii="Times New Roman" w:eastAsia="Calibri" w:hAnsi="Times New Roman" w:cs="Times New Roman"/>
          <w:sz w:val="28"/>
          <w:szCs w:val="28"/>
        </w:rPr>
        <w:t> </w:t>
      </w:r>
      <w:r w:rsidR="00F74382" w:rsidRPr="009075E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Спеціально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українського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видання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Кшиштоф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Зануссі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написав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новий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розділ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, де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розпові</w:t>
      </w:r>
      <w:proofErr w:type="gram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proofErr w:type="gram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своє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ставлення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її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історії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культури</w:t>
      </w:r>
      <w:proofErr w:type="spellEnd"/>
      <w:r w:rsidR="00F74382" w:rsidRPr="009075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3648" w:rsidRPr="008F23E3" w:rsidRDefault="00684957" w:rsidP="00504F8C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2F4D564D" wp14:editId="44F497EC">
            <wp:simplePos x="0" y="0"/>
            <wp:positionH relativeFrom="column">
              <wp:posOffset>-35560</wp:posOffset>
            </wp:positionH>
            <wp:positionV relativeFrom="paragraph">
              <wp:posOffset>553720</wp:posOffset>
            </wp:positionV>
            <wp:extent cx="1562100" cy="2343150"/>
            <wp:effectExtent l="0" t="0" r="0" b="0"/>
            <wp:wrapSquare wrapText="bothSides"/>
            <wp:docPr id="29" name="Рисунок 29" descr="C:\Users\bibl\Desktop\341342_5234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\Desktop\341342_523487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3648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</w:rPr>
        <w:t>Аґота</w:t>
      </w:r>
      <w:proofErr w:type="spellEnd"/>
      <w:r w:rsidR="00823648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</w:rPr>
        <w:t xml:space="preserve"> </w:t>
      </w:r>
      <w:proofErr w:type="spellStart"/>
      <w:proofErr w:type="gramStart"/>
      <w:r w:rsidR="00823648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</w:rPr>
        <w:t>Кр</w:t>
      </w:r>
      <w:proofErr w:type="gramEnd"/>
      <w:r w:rsidR="00823648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</w:rPr>
        <w:t>істоф</w:t>
      </w:r>
      <w:proofErr w:type="spellEnd"/>
      <w:r w:rsidR="00823648" w:rsidRPr="00465B45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(1935—2011) —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відома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швейцарська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письменниця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угорського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походження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, яка писала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свої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твори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французькою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Дитинство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письменниці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припало на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часи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Другої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ітової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війни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; у 1956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році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вона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залишає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рідну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Угорщину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й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оселяється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Швейцарії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Ці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дві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події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війна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еміграція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— стали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центральними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темами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її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творчості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Романи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Грубий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зошит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(1986), </w:t>
      </w:r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Доказ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» (1987) і «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Третя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брехня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(1991)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утворюють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трилогію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, яку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було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перекладено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понад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тридцятьма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мовами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світу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Містка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лаконічна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оповідь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розгортається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навколо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історії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довжиною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одне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адже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перед нами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незвичайні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герої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брати-близнята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розвіяні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виром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війни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історія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про те,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сімейні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таємниці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інколи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краще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розгадувати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. Про те,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найстрашнішим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ворогом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може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стати </w:t>
      </w:r>
      <w:proofErr w:type="spellStart"/>
      <w:proofErr w:type="gram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ідний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брат. Про те,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найсильнішого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болю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завдають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найближчі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люди. Про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письменство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божевілля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тонку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межу, яка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розділяє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</w:rPr>
        <w:t>...</w:t>
      </w:r>
    </w:p>
    <w:p w:rsidR="00F74382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color w:val="C00000"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713536" behindDoc="0" locked="0" layoutInCell="1" allowOverlap="1" wp14:anchorId="76750B4D" wp14:editId="033F8F9F">
            <wp:simplePos x="0" y="0"/>
            <wp:positionH relativeFrom="column">
              <wp:posOffset>-35560</wp:posOffset>
            </wp:positionH>
            <wp:positionV relativeFrom="paragraph">
              <wp:posOffset>467995</wp:posOffset>
            </wp:positionV>
            <wp:extent cx="1664335" cy="2111375"/>
            <wp:effectExtent l="0" t="0" r="0" b="3175"/>
            <wp:wrapSquare wrapText="bothSides"/>
            <wp:docPr id="45" name="Рисунок 45" descr="C:\Users\bibl\Desktop\3f5fe7eff5579237431e06ce68a6f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\Desktop\3f5fe7eff5579237431e06ce68a6f8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648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 Джон Максвелл </w:t>
      </w:r>
      <w:r w:rsidR="00823648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823648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Кутзее</w:t>
      </w:r>
      <w:proofErr w:type="spellEnd"/>
      <w:r w:rsidR="00823648"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  <w:t xml:space="preserve"> </w:t>
      </w:r>
      <w:r w:rsidR="00823648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( нар.</w:t>
      </w:r>
      <w:r w:rsidR="008236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23648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1940</w:t>
      </w:r>
      <w:r w:rsidR="008236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р.</w:t>
      </w:r>
      <w:r w:rsidR="00823648" w:rsidRPr="007163F0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8236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- </w:t>
      </w:r>
      <w:r w:rsidR="00823648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південноафриканський письменник, автор тринадцяти романів, численних збірок автобіографічних і документальних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есеїв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зоозахисник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, вегетаріанець,</w:t>
      </w:r>
      <w:r w:rsidR="008236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</w:t>
      </w:r>
      <w:r w:rsidR="00823648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мий загадковий письменник, який двічі номінувався на </w:t>
      </w:r>
      <w:proofErr w:type="spellStart"/>
      <w:r w:rsidR="00823648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Букерівську</w:t>
      </w:r>
      <w:proofErr w:type="spellEnd"/>
      <w:r w:rsidR="00823648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премію, але жодного разу  її не отримав, людина, яка присвятила Нобелівську промову </w:t>
      </w:r>
      <w:r w:rsidR="00823648">
        <w:rPr>
          <w:rFonts w:ascii="Times New Roman" w:eastAsia="Calibri" w:hAnsi="Times New Roman" w:cs="Times New Roman"/>
          <w:sz w:val="28"/>
          <w:szCs w:val="28"/>
          <w:lang w:val="uk-UA"/>
        </w:rPr>
        <w:t>не будь-кому, а Робінзону Крузо.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23648" w:rsidRPr="0033612A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«Дитинство. Молодість. Літня пора».</w:t>
      </w:r>
      <w:r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ц</w:t>
      </w:r>
      <w:r w:rsidR="00823648" w:rsidRPr="0033612A">
        <w:rPr>
          <w:rFonts w:ascii="Times New Roman" w:eastAsia="Calibri" w:hAnsi="Times New Roman" w:cs="Times New Roman"/>
          <w:sz w:val="28"/>
          <w:szCs w:val="28"/>
          <w:lang w:val="uk-UA"/>
        </w:rPr>
        <w:t>е автобіографія, в якій автор з безжалісною прямотою описує внутрішні сумніви та страждання людини, яка шукає і не може знайти свого місця в житті.</w:t>
      </w:r>
      <w:r w:rsidR="00823648" w:rsidRPr="0033612A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537F" w:rsidRPr="0094537F" w:rsidRDefault="0094537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0025F" w:rsidRDefault="00F0025F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shd w:val="clear" w:color="auto" w:fill="FFFFFF"/>
          <w:lang w:val="uk-UA"/>
        </w:rPr>
        <w:t xml:space="preserve">Стіг </w:t>
      </w:r>
      <w:proofErr w:type="spellStart"/>
      <w:r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shd w:val="clear" w:color="auto" w:fill="FFFFFF"/>
          <w:lang w:val="uk-UA"/>
        </w:rPr>
        <w:t>Ларссон</w:t>
      </w:r>
      <w:proofErr w:type="spellEnd"/>
      <w:r w:rsidRPr="00465B45"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(1954- 2004)</w:t>
      </w:r>
      <w:r w:rsidRPr="00465B45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автор трилогії MILLENIUM, що є сенсаційним дебютом, який відбувся лише після смерті автора. Цикл романів за задумом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Ларссона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повинен був включати 10 романів, проте наприкінці 2004 року Стіг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Ларссон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помер у віці 50 років. За своє недовге життя Стіг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Ларссон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встиг побути скандинавським кореспондентом британського журналу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Searchlight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членом Комуністичної робочої ліги, фотографом, графічним дизайнером, консультантом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антиекстремістського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відділення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Скотленд-Ярду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головою шведського клубу любителів наукової фантастики, журналістом в найбільшому шведському інформаційному агентстві, засновником шведської організації «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Expo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», створеної для протидії поширенню вкрай правих, расистських і нацистських поглядів серед молоді і видавцем однойменного журналу.</w:t>
      </w:r>
    </w:p>
    <w:p w:rsidR="0094537F" w:rsidRDefault="0094537F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465B45">
        <w:rPr>
          <w:rFonts w:ascii="Times New Roman" w:eastAsia="Calibri" w:hAnsi="Times New Roman" w:cs="Times New Roman"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87589F9" wp14:editId="103AECAE">
            <wp:simplePos x="0" y="0"/>
            <wp:positionH relativeFrom="column">
              <wp:posOffset>-6985</wp:posOffset>
            </wp:positionH>
            <wp:positionV relativeFrom="paragraph">
              <wp:posOffset>325120</wp:posOffset>
            </wp:positionV>
            <wp:extent cx="1674495" cy="2143125"/>
            <wp:effectExtent l="0" t="0" r="1905" b="9525"/>
            <wp:wrapSquare wrapText="bothSides"/>
            <wp:docPr id="15" name="Рисунок 15" descr="C:\Users\bibl\Desktop\200px-Choloviky_scho_nenavydjat_zh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\Desktop\200px-Choloviky_scho_nenavydjat_zhino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25F" w:rsidRPr="00465B45" w:rsidRDefault="00F0025F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465B45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  <w:t>«Чоловіки, що ненавидять жінок»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  <w:t>.</w:t>
      </w:r>
      <w:r w:rsidR="00E95330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Сорок років загадка зникнення юної родички не дає спокою промисловому магнату, й він здійснює останню у своєму житті спробу - доручає розшук зниклої журналісту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Мікаелю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Блумквісту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Той береться за безнадійну справу скоріше для того, щоб відволіктися від власних неприємностей, але невдовзі розуміє: за фасадом ідилічно мирного містечка криється справжнє пекло - протягом десятиліть хтось катує та вбиває жінок. До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Блумквіста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приєднується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Лісбет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Саландер</w:t>
      </w:r>
      <w:proofErr w:type="spellEnd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- геніальна дівчина-хакер, чиє минуле також сповнене гірких </w:t>
      </w:r>
      <w:proofErr w:type="spellStart"/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таємниць.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Голлівуд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екранізував книгу в 2011 році під назвою Дівчина з татуюванням дракона (англ.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The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Girl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with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the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Dragon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Tattoo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). Режисер — Девід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Фінчер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Роль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Мікаеля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Блумквіста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виконав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Деніел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Крейґ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Лісбет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Саландер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— Руні Мара. Бюджет склав 90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млн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доларів, касовий збір — $ 232 млн.</w:t>
      </w:r>
    </w:p>
    <w:p w:rsidR="00684957" w:rsidRPr="00465B45" w:rsidRDefault="00A75539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3F9683D0" wp14:editId="0C4B89AC">
            <wp:simplePos x="0" y="0"/>
            <wp:positionH relativeFrom="column">
              <wp:posOffset>28575</wp:posOffset>
            </wp:positionH>
            <wp:positionV relativeFrom="paragraph">
              <wp:posOffset>92075</wp:posOffset>
            </wp:positionV>
            <wp:extent cx="1589405" cy="2009775"/>
            <wp:effectExtent l="0" t="0" r="0" b="9525"/>
            <wp:wrapSquare wrapText="bothSides"/>
            <wp:docPr id="1" name="Рисунок 1" descr="C:\Users\bib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\Desktop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5F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Дівчина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що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  <w:u w:val="single"/>
        </w:rPr>
        <w:t>гралася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з вогнем»</w:t>
      </w:r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— друга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частина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трилогії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.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ізно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ввечері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своїй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квартирі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вбито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журналіста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подругу,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вивчали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канали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постачання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Швеції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секс-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рабинь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з Прибалтики та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Східної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Європи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Усі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ідозри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падають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найдивнішу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дівчину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світі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з темним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минулим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Лісбет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Саландер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.</w:t>
      </w:r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Мікаель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Блумквіст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починає власне розслідування загибелі своїх колег і друзів, щоб знайти справжнього вбивцю і довести невинуватість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Лісбет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яка колись врятувала йому життя. По всій Швеції розпочато полювання на «вбивцю-психопатку», проте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Лісбет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Саландер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 боїться кинути виклик усім — і мафії, і громадськості, і навіть самій смерті.</w:t>
      </w:r>
    </w:p>
    <w:p w:rsidR="00F0025F" w:rsidRDefault="00F0025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16608" behindDoc="0" locked="0" layoutInCell="1" allowOverlap="1" wp14:anchorId="48ED4D6C" wp14:editId="52BFFC14">
            <wp:simplePos x="0" y="0"/>
            <wp:positionH relativeFrom="column">
              <wp:posOffset>-4445</wp:posOffset>
            </wp:positionH>
            <wp:positionV relativeFrom="paragraph">
              <wp:posOffset>12065</wp:posOffset>
            </wp:positionV>
            <wp:extent cx="1628775" cy="2089785"/>
            <wp:effectExtent l="0" t="0" r="9525" b="5715"/>
            <wp:wrapSquare wrapText="bothSides"/>
            <wp:docPr id="2" name="Рисунок 2" descr="C:\Users\bibl\Desktop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\Desktop\cov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B4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«Повітряний замок,що вибухнув»</w:t>
      </w:r>
      <w:r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Лісбет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Саландер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не здається. Виснажена після кількох поранень, перебуваючи під охороною в лікарні, вона вирішує помститися своїм ворогам і довести системі, яка, ще коли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Лісбет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була дитиною, зламала їй життя, запроторивши до божевільні, свою невинуватість. Однак самій упоратися з цим їй несила. На допомогу дівчині знову приходить журналіст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Мікаель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Блумквіст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чия викривальна книжка сколихне громадськість і переполохає уряд і спецслужби. </w:t>
      </w:r>
    </w:p>
    <w:p w:rsidR="00F0025F" w:rsidRDefault="00F0025F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94537F" w:rsidRDefault="00F0025F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F0025F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shd w:val="clear" w:color="auto" w:fill="FFFFFF"/>
          <w:lang w:val="uk-UA"/>
        </w:rPr>
        <w:t>Аньєс</w:t>
      </w:r>
      <w:proofErr w:type="spellEnd"/>
      <w:r w:rsidRPr="00F0025F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shd w:val="clear" w:color="auto" w:fill="FFFFFF"/>
          <w:lang w:val="uk-UA"/>
        </w:rPr>
        <w:t xml:space="preserve"> Мартен - </w:t>
      </w:r>
      <w:proofErr w:type="spellStart"/>
      <w:r w:rsidRPr="00F0025F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shd w:val="clear" w:color="auto" w:fill="FFFFFF"/>
          <w:lang w:val="uk-UA"/>
        </w:rPr>
        <w:t>Люган</w:t>
      </w:r>
      <w:proofErr w:type="spellEnd"/>
      <w:r w:rsidRPr="00F0025F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  <w:lang w:val="uk-UA"/>
        </w:rPr>
        <w:t xml:space="preserve"> </w:t>
      </w:r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( нар. в 1983 р.) З дитинства мріяла стати письменницею, але вибрала для себе професію дитя</w:t>
      </w:r>
      <w:r w:rsidR="0068495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чого психолога. Шість років </w:t>
      </w:r>
      <w:proofErr w:type="spellStart"/>
      <w:r w:rsidR="0068495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Аньє</w:t>
      </w:r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с</w:t>
      </w:r>
      <w:proofErr w:type="spellEnd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пропрацювала в клініці </w:t>
      </w:r>
      <w:proofErr w:type="spellStart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Руану</w:t>
      </w:r>
      <w:proofErr w:type="spellEnd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але залишила практику  після народження сина. Доглядаючи за малюком, молода мама примудрилася знайти час і для написання свого першого роману - "Щасливі люди читають книжки і п'ють каву". Після </w:t>
      </w:r>
    </w:p>
    <w:p w:rsidR="0094537F" w:rsidRDefault="0094537F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84957" w:rsidRDefault="00F0025F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відмови  видавництв </w:t>
      </w:r>
      <w:proofErr w:type="spellStart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Мартен-Люган</w:t>
      </w:r>
      <w:proofErr w:type="spellEnd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опублікувала електронну версію роману в </w:t>
      </w:r>
      <w:r w:rsidR="00E9533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нтернеті. Через десять днів роман  став  бестселером № 1,</w:t>
      </w:r>
      <w:r w:rsidR="00E9533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 ще через два місяці видавництво </w:t>
      </w:r>
      <w:proofErr w:type="spellStart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Лафона</w:t>
      </w:r>
      <w:proofErr w:type="spellEnd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запропонувало випустити друкарську версію роману. Через рік роман був опублікований в 20 країнах світу. Факт стрімкого перетворення домогосподарки в популярну письменницю світового рівня розбурхав видавців, агентів, критиків. Деякі навіть не поскупилися на заяви, що </w:t>
      </w:r>
      <w:proofErr w:type="spellStart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Аньєс</w:t>
      </w:r>
      <w:proofErr w:type="spellEnd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Мартен-Люган</w:t>
      </w:r>
      <w:proofErr w:type="spellEnd"/>
      <w:r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вчинила революцію в книговиданні.</w:t>
      </w:r>
    </w:p>
    <w:p w:rsidR="00BB055C" w:rsidRDefault="00684957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718656" behindDoc="0" locked="0" layoutInCell="1" allowOverlap="1" wp14:anchorId="2A366EEC" wp14:editId="054A1D8B">
            <wp:simplePos x="0" y="0"/>
            <wp:positionH relativeFrom="column">
              <wp:posOffset>-45085</wp:posOffset>
            </wp:positionH>
            <wp:positionV relativeFrom="paragraph">
              <wp:posOffset>-168275</wp:posOffset>
            </wp:positionV>
            <wp:extent cx="1498600" cy="2247900"/>
            <wp:effectExtent l="0" t="0" r="6350" b="0"/>
            <wp:wrapSquare wrapText="bothSides"/>
            <wp:docPr id="5" name="Рисунок 5" descr="C:\Users\bibl\Desktop\shchasluvi_ludu_chutaut_knuzku_i_put_kavy_0_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\Desktop\shchasluvi_ludu_chutaut_knuzku_i_put_kavy_0_0_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5F"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0025F" w:rsidRPr="00F0025F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«Щасливі люди читають книжки і п'ють каву». </w:t>
      </w:r>
      <w:r w:rsidR="00F0025F" w:rsidRPr="00F002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Це  справжнісінький жіночий роман. У оповіданні йдеться про молоду жінку, яка рік тому втратила чоловіка і дочку в аварії і не може змиритися з цим. Щоб дати собі ще один шанс ужитися з такою втратою, вона знімає будиночок на узбережжі Ірландії, де її сусідом виявляється фотограф, який не упускає ні єдиного шансу, щоб сказати нашій героїні щось неприємне і принижуюче. І, звичайно, вона в нього закохується і докладає усі зусилля, щоб його завоювати.</w:t>
      </w:r>
    </w:p>
    <w:p w:rsidR="00684957" w:rsidRDefault="00684957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84957" w:rsidRDefault="007341A6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465B45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075C0DC1" wp14:editId="718857B0">
            <wp:simplePos x="0" y="0"/>
            <wp:positionH relativeFrom="column">
              <wp:posOffset>-45720</wp:posOffset>
            </wp:positionH>
            <wp:positionV relativeFrom="paragraph">
              <wp:posOffset>986790</wp:posOffset>
            </wp:positionV>
            <wp:extent cx="1647825" cy="2159000"/>
            <wp:effectExtent l="0" t="0" r="9525" b="0"/>
            <wp:wrapSquare wrapText="bothSides"/>
            <wp:docPr id="10" name="Рисунок 10" descr="C:\Users\bibl\Desktop\22363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\Desktop\223636_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Норвежець </w:t>
      </w:r>
      <w:r w:rsidR="00465B45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shd w:val="clear" w:color="auto" w:fill="FFFFFF"/>
          <w:lang w:val="uk-UA"/>
        </w:rPr>
        <w:t xml:space="preserve">Ю. </w:t>
      </w:r>
      <w:proofErr w:type="spellStart"/>
      <w:r w:rsidR="00465B45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shd w:val="clear" w:color="auto" w:fill="FFFFFF"/>
          <w:lang w:val="uk-UA"/>
        </w:rPr>
        <w:t>Несбьо</w:t>
      </w:r>
      <w:proofErr w:type="spellEnd"/>
      <w:r w:rsidR="00465B45" w:rsidRPr="00465B45"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  <w:lang w:val="uk-UA"/>
        </w:rPr>
        <w:t xml:space="preserve"> </w:t>
      </w:r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(нар. 1960 р.) у себе на батьківщині спочатку став відомим як економічний оглядач ,потім як рок-музикант і композитор популярної групи «</w:t>
      </w:r>
      <w:proofErr w:type="spellStart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Di</w:t>
      </w:r>
      <w:proofErr w:type="spellEnd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Derre</w:t>
      </w:r>
      <w:proofErr w:type="spellEnd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», а наприкінці 90-х ще й як письменник. Автор серії романів про норве</w:t>
      </w:r>
      <w:r w:rsid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зького поліцейського </w:t>
      </w:r>
      <w:proofErr w:type="spellStart"/>
      <w:r w:rsid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Харрі</w:t>
      </w:r>
      <w:proofErr w:type="spellEnd"/>
      <w:r w:rsid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Холе</w:t>
      </w:r>
      <w:proofErr w:type="spellEnd"/>
      <w:r w:rsid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684957" w:rsidRPr="00684957" w:rsidRDefault="00465B45" w:rsidP="00504F8C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Перший з романів серії — «</w:t>
      </w:r>
      <w:r w:rsidRPr="00465B45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  <w:t>Нетопир»</w:t>
      </w:r>
      <w:r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(1997) був визнаний кращим детективом Скандинавії, удостоївся у критиків звання «миттєвого бестселера» і  приніс автору престижну премію «Срібний ключ</w:t>
      </w:r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». У Сіднеї жорстоко вбито молоду норвежку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Інгер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Холтер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. Для розслідування цього злочину на допомогу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австралійськ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им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поліцейським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приїздить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детектив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Осло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Харрі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Холе. В </w:t>
      </w:r>
      <w:proofErr w:type="spellStart"/>
      <w:proofErr w:type="gram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Австрал</w:t>
      </w:r>
      <w:proofErr w:type="gram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ії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нього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чекає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багато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несподіванок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Тут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він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зустрі</w:t>
      </w:r>
      <w:proofErr w:type="gram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чає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й</w:t>
      </w:r>
      <w:proofErr w:type="gram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втрачає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друзів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кохання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А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пошуки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вбивці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подібного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 страшного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змія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Буббура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лег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енди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австрал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ійських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аборигенів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перетворилися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нього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смертельний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бій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загадковим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ворогом.</w:t>
      </w:r>
    </w:p>
    <w:p w:rsidR="00465B45" w:rsidRDefault="004F1E69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98EC15" wp14:editId="03A59FE6">
            <wp:simplePos x="0" y="0"/>
            <wp:positionH relativeFrom="column">
              <wp:posOffset>25400</wp:posOffset>
            </wp:positionH>
            <wp:positionV relativeFrom="paragraph">
              <wp:posOffset>50800</wp:posOffset>
            </wp:positionV>
            <wp:extent cx="1663065" cy="2162175"/>
            <wp:effectExtent l="0" t="0" r="0" b="9525"/>
            <wp:wrapSquare wrapText="bothSides"/>
            <wp:docPr id="11" name="Рисунок 11" descr="Картинки по запросу несбьо тарг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есбьо тарган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B45" w:rsidRPr="00465B4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«Таргани»</w:t>
      </w:r>
      <w:r w:rsidR="00465B4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. </w:t>
      </w:r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борделі Бангкока вбито норвезького посла.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Харрі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Холе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вирушає до Таїланду, щоб суто конфіденційно розслідувати це вбивство. Опинившись у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злачних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місцях Бангкока, в опіумних кублах та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стрип-барах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він поступово розуміє, що не все так просто, як здавалося попервах. Таргани шурхотять за плінтусами... Хто ж вони? Проте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Холе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, незважаючи на всі перешкоди, докопається до істини і розкриє цю заплутану справу.</w:t>
      </w:r>
    </w:p>
    <w:p w:rsidR="007341A6" w:rsidRDefault="007341A6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84957" w:rsidRDefault="00684957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</w:pPr>
    </w:p>
    <w:p w:rsidR="00465B45" w:rsidRDefault="007341A6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465B45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03F3EBDD" wp14:editId="3FAC1E54">
            <wp:simplePos x="0" y="0"/>
            <wp:positionH relativeFrom="column">
              <wp:posOffset>-45085</wp:posOffset>
            </wp:positionH>
            <wp:positionV relativeFrom="paragraph">
              <wp:posOffset>95885</wp:posOffset>
            </wp:positionV>
            <wp:extent cx="1562100" cy="1967865"/>
            <wp:effectExtent l="0" t="0" r="0" b="0"/>
            <wp:wrapSquare wrapText="bothSides"/>
            <wp:docPr id="14" name="Рисунок 14" descr="C:\Users\bibl\Desktop\17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\Desktop\1789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  <w:t>«Безтурботний»</w:t>
      </w:r>
      <w:r w:rsidR="00465B45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. </w:t>
      </w:r>
      <w:proofErr w:type="spellStart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Харрі</w:t>
      </w:r>
      <w:proofErr w:type="spellEnd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Холе</w:t>
      </w:r>
      <w:proofErr w:type="spellEnd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й уявити не міг, у яку халепу вскочив. З одного боку, заплутана справа із пограбуванням банку, в розслідуванні якої виникло більше питань, ніж відповідей, а з іншого — загадкове самогубство його колишньої коханки, з котрою він провів останню в її житті ніч. Усе обертається проти </w:t>
      </w:r>
      <w:proofErr w:type="spellStart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Харрі</w:t>
      </w:r>
      <w:proofErr w:type="spellEnd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Схоже, комусь конче потрібно усунути його, хтось веде з ним дуже ризиковану</w:t>
      </w:r>
      <w:r w:rsid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гру. Та не був би він </w:t>
      </w:r>
      <w:proofErr w:type="spellStart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Харрі</w:t>
      </w:r>
      <w:proofErr w:type="spellEnd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Холе</w:t>
      </w:r>
      <w:proofErr w:type="spellEnd"/>
      <w:r w:rsidR="00465B45" w:rsidRPr="00465B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якби дозволив знищити себе...</w:t>
      </w:r>
    </w:p>
    <w:p w:rsidR="007341A6" w:rsidRDefault="007341A6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84957" w:rsidRPr="00465B45" w:rsidRDefault="00684957" w:rsidP="00504F8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0025F" w:rsidRDefault="007341A6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7645">
        <w:rPr>
          <w:rFonts w:ascii="Times New Roman" w:eastAsia="Calibri" w:hAnsi="Times New Roman" w:cs="Times New Roman"/>
          <w:noProof/>
          <w:color w:val="C00000"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720704" behindDoc="0" locked="0" layoutInCell="1" allowOverlap="1" wp14:anchorId="49145A53" wp14:editId="2CDA0BE1">
            <wp:simplePos x="0" y="0"/>
            <wp:positionH relativeFrom="column">
              <wp:posOffset>-81915</wp:posOffset>
            </wp:positionH>
            <wp:positionV relativeFrom="paragraph">
              <wp:posOffset>47625</wp:posOffset>
            </wp:positionV>
            <wp:extent cx="1597025" cy="2112645"/>
            <wp:effectExtent l="0" t="0" r="3175" b="1905"/>
            <wp:wrapSquare wrapText="bothSides"/>
            <wp:docPr id="6" name="Рисунок 6" descr="C:\Users\bibl\Desktop\ann_9_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\Desktop\ann_9_32_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0025F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Орха́н</w:t>
      </w:r>
      <w:proofErr w:type="spellEnd"/>
      <w:r w:rsidR="00F0025F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Фери́т</w:t>
      </w:r>
      <w:proofErr w:type="spellEnd"/>
      <w:r w:rsidR="00F0025F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Паму́к</w:t>
      </w:r>
      <w:proofErr w:type="spellEnd"/>
      <w:r w:rsidR="00F0025F" w:rsidRPr="00465B45"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  <w:t xml:space="preserve"> </w:t>
      </w:r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(нар.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>1952 р.</w:t>
      </w:r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) — турецький письменник, лауреат Нобелівської премії з літератури 20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06 року з </w:t>
      </w:r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формулюванням: автору, «який у пошуках меланхолійної душі рідного міста знайшов нові символи для зіткнення і переплетення культур».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0025F" w:rsidRPr="00587645">
        <w:rPr>
          <w:rFonts w:ascii="Times New Roman" w:eastAsia="Calibri" w:hAnsi="Times New Roman" w:cs="Times New Roman"/>
          <w:sz w:val="28"/>
          <w:szCs w:val="28"/>
        </w:rPr>
        <w:t>В рома</w:t>
      </w:r>
      <w:r w:rsidR="00F0025F">
        <w:rPr>
          <w:rFonts w:ascii="Times New Roman" w:eastAsia="Calibri" w:hAnsi="Times New Roman" w:cs="Times New Roman"/>
          <w:sz w:val="28"/>
          <w:szCs w:val="28"/>
        </w:rPr>
        <w:t>н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="00F0025F" w:rsidRPr="00587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>
        <w:rPr>
          <w:rFonts w:ascii="Times New Roman" w:eastAsia="Calibri" w:hAnsi="Times New Roman" w:cs="Times New Roman"/>
          <w:sz w:val="28"/>
          <w:szCs w:val="28"/>
        </w:rPr>
        <w:t>Орхана</w:t>
      </w:r>
      <w:proofErr w:type="spellEnd"/>
      <w:r w:rsidR="00F002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>
        <w:rPr>
          <w:rFonts w:ascii="Times New Roman" w:eastAsia="Calibri" w:hAnsi="Times New Roman" w:cs="Times New Roman"/>
          <w:sz w:val="28"/>
          <w:szCs w:val="28"/>
        </w:rPr>
        <w:t>Памука</w:t>
      </w:r>
      <w:proofErr w:type="spellEnd"/>
      <w:r w:rsidR="00F002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25F" w:rsidRPr="00ED0BC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«С</w:t>
      </w:r>
      <w:r w:rsidR="00F0025F" w:rsidRPr="00ED0BCB">
        <w:rPr>
          <w:rFonts w:ascii="Times New Roman" w:eastAsia="Calibri" w:hAnsi="Times New Roman" w:cs="Times New Roman"/>
          <w:sz w:val="28"/>
          <w:szCs w:val="28"/>
          <w:u w:val="single"/>
        </w:rPr>
        <w:t>н</w:t>
      </w:r>
      <w:r w:rsidR="00F0025F" w:rsidRPr="00ED0BC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і</w:t>
      </w:r>
      <w:r w:rsidR="00F0025F" w:rsidRPr="00ED0BCB">
        <w:rPr>
          <w:rFonts w:ascii="Times New Roman" w:eastAsia="Calibri" w:hAnsi="Times New Roman" w:cs="Times New Roman"/>
          <w:sz w:val="28"/>
          <w:szCs w:val="28"/>
          <w:u w:val="single"/>
        </w:rPr>
        <w:t>г»–</w:t>
      </w:r>
      <w:r w:rsidR="00F0025F">
        <w:rPr>
          <w:rFonts w:ascii="Times New Roman" w:eastAsia="Calibri" w:hAnsi="Times New Roman" w:cs="Times New Roman"/>
          <w:sz w:val="28"/>
          <w:szCs w:val="28"/>
        </w:rPr>
        <w:t> не т</w:t>
      </w:r>
      <w:proofErr w:type="spellStart"/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>ільки</w:t>
      </w:r>
      <w:proofErr w:type="spellEnd"/>
      <w:r w:rsidR="00F002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гарна назва твору</w:t>
      </w:r>
      <w:r w:rsidR="00F0025F">
        <w:rPr>
          <w:rFonts w:ascii="Times New Roman" w:eastAsia="Calibri" w:hAnsi="Times New Roman" w:cs="Times New Roman"/>
          <w:sz w:val="28"/>
          <w:szCs w:val="28"/>
        </w:rPr>
        <w:t>,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він з</w:t>
      </w:r>
      <w:r w:rsidR="00F0025F" w:rsidRPr="00ED0BCB">
        <w:rPr>
          <w:rFonts w:ascii="Times New Roman" w:eastAsia="Calibri" w:hAnsi="Times New Roman" w:cs="Times New Roman"/>
          <w:sz w:val="28"/>
          <w:szCs w:val="28"/>
        </w:rPr>
        <w:t>’</w:t>
      </w:r>
      <w:proofErr w:type="gramStart"/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>являється</w:t>
      </w:r>
      <w:proofErr w:type="gramEnd"/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майже на кожній сторінці книги.</w:t>
      </w:r>
      <w:r w:rsidR="00F0025F" w:rsidRPr="00587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Це досить серйозний роман, дія якого починається в </w:t>
      </w:r>
      <w:r w:rsidR="00F0025F" w:rsidRPr="00587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25F">
        <w:rPr>
          <w:rFonts w:ascii="Times New Roman" w:eastAsia="Calibri" w:hAnsi="Times New Roman" w:cs="Times New Roman"/>
          <w:sz w:val="28"/>
          <w:szCs w:val="28"/>
        </w:rPr>
        <w:t>1990-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>і роки</w:t>
      </w:r>
      <w:r w:rsidR="00F0025F" w:rsidRPr="005876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задумом  автора , ця книга – це </w:t>
      </w:r>
      <w:r w:rsidR="00F0025F" w:rsidRPr="00ED0BCB">
        <w:rPr>
          <w:rFonts w:ascii="Times New Roman" w:eastAsia="Calibri" w:hAnsi="Times New Roman" w:cs="Times New Roman"/>
          <w:sz w:val="28"/>
          <w:szCs w:val="28"/>
          <w:lang w:val="uk-UA"/>
        </w:rPr>
        <w:t>суміш з трагедії і фарсу, сміху і сліз.</w:t>
      </w:r>
      <w:r w:rsidR="00F0025F" w:rsidRPr="00587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Головний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герой Ка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повертається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Туреччини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ісля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12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років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вигнання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.  Головною метою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повернення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розслідування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самогубст</w:t>
      </w:r>
      <w:r w:rsidR="00F0025F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="00F002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>
        <w:rPr>
          <w:rFonts w:ascii="Times New Roman" w:eastAsia="Calibri" w:hAnsi="Times New Roman" w:cs="Times New Roman"/>
          <w:sz w:val="28"/>
          <w:szCs w:val="28"/>
        </w:rPr>
        <w:t>молодих</w:t>
      </w:r>
      <w:proofErr w:type="spellEnd"/>
      <w:r w:rsidR="00F002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>
        <w:rPr>
          <w:rFonts w:ascii="Times New Roman" w:eastAsia="Calibri" w:hAnsi="Times New Roman" w:cs="Times New Roman"/>
          <w:sz w:val="28"/>
          <w:szCs w:val="28"/>
        </w:rPr>
        <w:t>дівчат</w:t>
      </w:r>
      <w:proofErr w:type="spellEnd"/>
      <w:r w:rsidR="00F0025F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F0025F">
        <w:rPr>
          <w:rFonts w:ascii="Times New Roman" w:eastAsia="Calibri" w:hAnsi="Times New Roman" w:cs="Times New Roman"/>
          <w:sz w:val="28"/>
          <w:szCs w:val="28"/>
        </w:rPr>
        <w:t>пошук</w:t>
      </w:r>
      <w:proofErr w:type="spellEnd"/>
      <w:r w:rsidR="00F0025F">
        <w:rPr>
          <w:rFonts w:ascii="Times New Roman" w:eastAsia="Calibri" w:hAnsi="Times New Roman" w:cs="Times New Roman"/>
          <w:sz w:val="28"/>
          <w:szCs w:val="28"/>
        </w:rPr>
        <w:t xml:space="preserve"> старо</w:t>
      </w:r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>ї</w:t>
      </w:r>
      <w:r w:rsidR="00F002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>
        <w:rPr>
          <w:rFonts w:ascii="Times New Roman" w:eastAsia="Calibri" w:hAnsi="Times New Roman" w:cs="Times New Roman"/>
          <w:sz w:val="28"/>
          <w:szCs w:val="28"/>
        </w:rPr>
        <w:t>знайомо</w:t>
      </w:r>
      <w:proofErr w:type="spellEnd"/>
      <w:r w:rsidR="00F0025F">
        <w:rPr>
          <w:rFonts w:ascii="Times New Roman" w:eastAsia="Calibri" w:hAnsi="Times New Roman" w:cs="Times New Roman"/>
          <w:sz w:val="28"/>
          <w:szCs w:val="28"/>
          <w:lang w:val="uk-UA"/>
        </w:rPr>
        <w:t>ї</w:t>
      </w:r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Однак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через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сніг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Ка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виявляється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ві</w:t>
      </w:r>
      <w:proofErr w:type="gram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др</w:t>
      </w:r>
      <w:proofErr w:type="gram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ізаним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усього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світу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місті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Карс, де в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цей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же час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відбувається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військовий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переворот.  За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задумом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автора,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головний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герой не просто в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сніговій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пастці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, але і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знаходиться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двома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ітами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Європою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Туреччиною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того часу. 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роман не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тільки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великий за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обсягом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, але і </w:t>
      </w:r>
      <w:proofErr w:type="spellStart"/>
      <w:proofErr w:type="gram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містить</w:t>
      </w:r>
      <w:proofErr w:type="spellEnd"/>
      <w:proofErr w:type="gram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собі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інформації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роздумів</w:t>
      </w:r>
      <w:proofErr w:type="spellEnd"/>
      <w:r w:rsidR="00F0025F" w:rsidRPr="00ED0B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84957" w:rsidRPr="00684957" w:rsidRDefault="00684957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0025F" w:rsidRPr="00465B45" w:rsidRDefault="004F1E69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44067587" wp14:editId="46D79E20">
            <wp:simplePos x="0" y="0"/>
            <wp:positionH relativeFrom="column">
              <wp:posOffset>12065</wp:posOffset>
            </wp:positionH>
            <wp:positionV relativeFrom="paragraph">
              <wp:posOffset>750570</wp:posOffset>
            </wp:positionV>
            <wp:extent cx="1585595" cy="2124075"/>
            <wp:effectExtent l="0" t="0" r="0" b="9525"/>
            <wp:wrapSquare wrapText="bothSides"/>
            <wp:docPr id="32" name="Рисунок 32" descr="C:\Users\bibl\Desktop\1dc43c9ce26a8e5b9e1ae60fece82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\Desktop\1dc43c9ce26a8e5b9e1ae60fece821e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0025F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</w:rPr>
        <w:t>Артуро</w:t>
      </w:r>
      <w:proofErr w:type="spellEnd"/>
      <w:r w:rsidR="00F0025F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</w:rPr>
        <w:t xml:space="preserve"> Перес-</w:t>
      </w:r>
      <w:proofErr w:type="spellStart"/>
      <w:r w:rsidR="00F0025F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</w:rPr>
        <w:t>Реверте</w:t>
      </w:r>
      <w:proofErr w:type="spellEnd"/>
      <w:r w:rsidR="00F0025F" w:rsidRPr="00465B45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F0025F" w:rsidRPr="00465B45"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  <w:t xml:space="preserve"> </w:t>
      </w:r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(нар. 1951 р.) </w:t>
      </w:r>
      <w:r w:rsidR="00F0025F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- і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спанський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письменник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журналі</w:t>
      </w:r>
      <w:proofErr w:type="gram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proofErr w:type="gram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визнаним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майстром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історичних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романів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написаних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жанрі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інтелектуального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детективу.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Створені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останнє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десятиріччя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XX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століття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, вони принесли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своєму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авторові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ітове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визнання</w:t>
      </w:r>
      <w:proofErr w:type="spellEnd"/>
      <w:r w:rsidR="00F0025F" w:rsidRPr="00465B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25F" w:rsidRDefault="00F0025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«Шкіра для барабана»</w:t>
      </w:r>
      <w:r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.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комп’ютер Папи Римського проникає хакер і залишає повідомлення про церкву, яка «вбиває» щоб захистити себе». Для розслідування цієї справи Ватикан відряджає до Севільї емісара Лоренцо Кварта. Отець Кварт занурюється у хитросплетіння церковної політики й великого бізнесу, намагаючись знайти відповіді на вельми складні запитання. Чому через невеличкий клаптик землі у центрі Севільї, де знаходиться церква, зітнулися у жорстокому двобої бідний священик і архієпископ, успішний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банкір і красуня із знатної андалуської родини? Які темні пристрасті ховаються за стінами храмів і під величними ризами церковників? Чому кохання так заволодіває серцем людини, що перед ним меркнуть і обітниці, й обов’язок, і моральні принципи, які здавалися такими непохитними...</w:t>
      </w:r>
      <w:r w:rsidRPr="00465B45">
        <w:rPr>
          <w:rFonts w:ascii="Times New Roman" w:eastAsia="Calibri" w:hAnsi="Times New Roman" w:cs="Times New Roman"/>
          <w:sz w:val="28"/>
          <w:szCs w:val="28"/>
        </w:rPr>
        <w:br/>
        <w:t xml:space="preserve">Роман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Артуро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Переса-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Реверте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u w:val="single"/>
        </w:rPr>
        <w:t>Фламандська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u w:val="single"/>
        </w:rPr>
        <w:t>дошка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відкриває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читачеві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65B45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465B45">
        <w:rPr>
          <w:rFonts w:ascii="Times New Roman" w:eastAsia="Calibri" w:hAnsi="Times New Roman" w:cs="Times New Roman"/>
          <w:sz w:val="28"/>
          <w:szCs w:val="28"/>
        </w:rPr>
        <w:t>іт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антикварів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колекціонерів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, у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якому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старовинна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картина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фламандського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художника XV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століття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Пітера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ван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Гюйса е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ключем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розгадки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жорстоких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злочинів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скоєні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наші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дні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: за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кожну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програну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фігуру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шаховій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партії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заплачено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людським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життям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Злочини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тривають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, і все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яснішим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стає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жахливий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задум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</w:rPr>
        <w:t>убивці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</w:rPr>
        <w:t>...</w:t>
      </w:r>
    </w:p>
    <w:p w:rsidR="007341A6" w:rsidRDefault="004F1E69" w:rsidP="00504F8C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465B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58DA028C" wp14:editId="3EA0954B">
            <wp:simplePos x="0" y="0"/>
            <wp:positionH relativeFrom="column">
              <wp:posOffset>92075</wp:posOffset>
            </wp:positionH>
            <wp:positionV relativeFrom="paragraph">
              <wp:posOffset>-1376045</wp:posOffset>
            </wp:positionV>
            <wp:extent cx="1619250" cy="2032000"/>
            <wp:effectExtent l="0" t="0" r="0" b="6350"/>
            <wp:wrapSquare wrapText="bothSides"/>
            <wp:docPr id="24" name="Рисунок 24" descr="C:\Users\bibl\Desktop\3dcf9376302160ae943d36c56f3e7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\Desktop\3dcf9376302160ae943d36c56f3e76f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1A6" w:rsidRPr="007341A6" w:rsidRDefault="007341A6" w:rsidP="00504F8C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</w:p>
    <w:p w:rsidR="007341A6" w:rsidRDefault="004F1E69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318C2F52" wp14:editId="6A0024CB">
            <wp:simplePos x="0" y="0"/>
            <wp:positionH relativeFrom="column">
              <wp:posOffset>88265</wp:posOffset>
            </wp:positionH>
            <wp:positionV relativeFrom="paragraph">
              <wp:posOffset>99060</wp:posOffset>
            </wp:positionV>
            <wp:extent cx="1637665" cy="2112645"/>
            <wp:effectExtent l="0" t="0" r="635" b="1905"/>
            <wp:wrapSquare wrapText="bothSides"/>
            <wp:docPr id="25" name="Рисунок 25" descr="C:\Users\bibl\Desktop\gomo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\Desktop\gomorr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97F51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Роберто</w:t>
      </w:r>
      <w:proofErr w:type="spellEnd"/>
      <w:r w:rsidR="00897F51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897F51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Саві</w:t>
      </w:r>
      <w:r w:rsidR="00897F51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ано</w:t>
      </w:r>
      <w:proofErr w:type="spellEnd"/>
      <w:r w:rsidR="00897F51"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  <w:t xml:space="preserve"> </w:t>
      </w:r>
      <w:r w:rsidR="00897F51" w:rsidRPr="0023112B">
        <w:rPr>
          <w:rFonts w:ascii="Times New Roman" w:eastAsia="Calibri" w:hAnsi="Times New Roman" w:cs="Times New Roman"/>
          <w:sz w:val="28"/>
          <w:szCs w:val="28"/>
          <w:lang w:val="uk-UA"/>
        </w:rPr>
        <w:t>( нар.1979 р.)</w:t>
      </w:r>
      <w:r w:rsidR="00897F5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італійський письменник та журналіст, який отримав всесвітню відомість завдяки роману-репортажу </w:t>
      </w:r>
      <w:r w:rsidR="00897F51" w:rsidRPr="00465B45">
        <w:rPr>
          <w:rFonts w:ascii="Times New Roman" w:eastAsia="Calibri" w:hAnsi="Times New Roman" w:cs="Times New Roman"/>
          <w:sz w:val="28"/>
          <w:szCs w:val="28"/>
        </w:rPr>
        <w:t> </w:t>
      </w:r>
      <w:hyperlink r:id="rId33" w:tooltip="Ґоморра (книга) (ще не написана)" w:history="1">
        <w:r w:rsidR="00897F51" w:rsidRPr="00465B45">
          <w:rPr>
            <w:rFonts w:ascii="Times New Roman" w:eastAsia="Calibri" w:hAnsi="Times New Roman" w:cs="Times New Roman"/>
            <w:iCs/>
            <w:color w:val="000000"/>
            <w:sz w:val="28"/>
            <w:szCs w:val="28"/>
            <w:u w:val="single"/>
          </w:rPr>
          <w:t>«</w:t>
        </w:r>
        <w:proofErr w:type="spellStart"/>
        <w:r w:rsidR="00897F51" w:rsidRPr="00465B45">
          <w:rPr>
            <w:rFonts w:ascii="Times New Roman" w:eastAsia="Calibri" w:hAnsi="Times New Roman" w:cs="Times New Roman"/>
            <w:iCs/>
            <w:color w:val="000000"/>
            <w:sz w:val="28"/>
            <w:szCs w:val="28"/>
            <w:u w:val="single"/>
          </w:rPr>
          <w:t>Ґоморра</w:t>
        </w:r>
        <w:proofErr w:type="spellEnd"/>
        <w:r w:rsidR="00897F51" w:rsidRPr="00465B45">
          <w:rPr>
            <w:rFonts w:ascii="Times New Roman" w:eastAsia="Calibri" w:hAnsi="Times New Roman" w:cs="Times New Roman"/>
            <w:iCs/>
            <w:color w:val="000000"/>
            <w:sz w:val="28"/>
            <w:szCs w:val="28"/>
            <w:u w:val="single"/>
          </w:rPr>
          <w:t>»</w:t>
        </w:r>
      </w:hyperlink>
      <w:r w:rsidR="00897F51" w:rsidRPr="00465B45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</w:t>
      </w:r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(2006), що був переведений  на 42 мови. За  мотивам книги </w:t>
      </w:r>
      <w:proofErr w:type="spellStart"/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снятий</w:t>
      </w:r>
      <w:proofErr w:type="spellEnd"/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фільм </w:t>
      </w:r>
      <w:proofErr w:type="spellStart"/>
      <w:r w:rsidR="00897F51" w:rsidRPr="00465B45">
        <w:rPr>
          <w:rFonts w:ascii="Times New Roman" w:eastAsia="Calibri" w:hAnsi="Times New Roman" w:cs="Times New Roman"/>
          <w:bCs/>
          <w:sz w:val="28"/>
          <w:szCs w:val="28"/>
        </w:rPr>
        <w:t>Матте́о</w:t>
      </w:r>
      <w:proofErr w:type="spellEnd"/>
      <w:r w:rsidR="00897F51" w:rsidRPr="00465B4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97F51" w:rsidRPr="00465B45">
        <w:rPr>
          <w:rFonts w:ascii="Times New Roman" w:eastAsia="Calibri" w:hAnsi="Times New Roman" w:cs="Times New Roman"/>
          <w:bCs/>
          <w:sz w:val="28"/>
          <w:szCs w:val="28"/>
        </w:rPr>
        <w:t>Ґарро́не</w:t>
      </w:r>
      <w:proofErr w:type="spellEnd"/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,  який був номінований на премію «Оскар» -2008, а також однойменний  серіал.</w:t>
      </w:r>
      <w:r w:rsidR="00897F51" w:rsidRPr="00465B4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Італійська мафія винесла письменнику смертний вирок,  тому він 24 година на добу  </w:t>
      </w:r>
      <w:r w:rsidR="00897F5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знаходиться під охороною державної поліції, а в Італії був створений громадський блок,  що став на захист </w:t>
      </w:r>
      <w:proofErr w:type="spellStart"/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Савіано</w:t>
      </w:r>
      <w:proofErr w:type="spellEnd"/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. «Гоморра» — безкомпромісне  журналістське  роз</w:t>
      </w:r>
      <w:r w:rsidR="00C14F88">
        <w:rPr>
          <w:rFonts w:ascii="Times New Roman" w:eastAsia="Calibri" w:hAnsi="Times New Roman" w:cs="Times New Roman"/>
          <w:sz w:val="28"/>
          <w:szCs w:val="28"/>
          <w:lang w:val="uk-UA"/>
        </w:rPr>
        <w:t>с</w:t>
      </w:r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лідування, яке висвітлює діяльність одного із самих великих  і впливових злочинних  угрупувань Європи – неаполітанської </w:t>
      </w:r>
      <w:bookmarkStart w:id="0" w:name="_GoBack"/>
      <w:bookmarkEnd w:id="0"/>
      <w:proofErr w:type="spellStart"/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коморри</w:t>
      </w:r>
      <w:proofErr w:type="spellEnd"/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, яка заправляє всім – від то</w:t>
      </w:r>
      <w:r w:rsidR="007341A6">
        <w:rPr>
          <w:rFonts w:ascii="Times New Roman" w:eastAsia="Calibri" w:hAnsi="Times New Roman" w:cs="Times New Roman"/>
          <w:sz w:val="28"/>
          <w:szCs w:val="28"/>
          <w:lang w:val="uk-UA"/>
        </w:rPr>
        <w:t>ргівлі людьми до індустрії моди</w:t>
      </w:r>
      <w:r w:rsidR="00897F51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84957" w:rsidRPr="00A75539" w:rsidRDefault="00684957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04F8C" w:rsidRDefault="00504F8C" w:rsidP="00504F8C">
      <w:pPr>
        <w:jc w:val="both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u w:val="single"/>
          <w:lang w:val="uk-UA" w:eastAsia="ru-RU"/>
        </w:rPr>
      </w:pPr>
    </w:p>
    <w:p w:rsidR="00897F51" w:rsidRPr="008F23E3" w:rsidRDefault="007341A6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725824" behindDoc="0" locked="0" layoutInCell="1" allowOverlap="1" wp14:anchorId="22906EF1" wp14:editId="19FCDC4F">
            <wp:simplePos x="0" y="0"/>
            <wp:positionH relativeFrom="column">
              <wp:posOffset>15875</wp:posOffset>
            </wp:positionH>
            <wp:positionV relativeFrom="paragraph">
              <wp:posOffset>771525</wp:posOffset>
            </wp:positionV>
            <wp:extent cx="1695450" cy="2165350"/>
            <wp:effectExtent l="0" t="0" r="0" b="6350"/>
            <wp:wrapSquare wrapText="bothSides"/>
            <wp:docPr id="27" name="Рисунок 27" descr="C:\Users\bibl\Desktop\Євангелія_від_Ісуса_Хр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\Desktop\Євангелія_від_Ісуса_Христ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F51" w:rsidRPr="00A75539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proofErr w:type="spellStart"/>
      <w:r w:rsidR="00897F51" w:rsidRPr="00897F51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>Жозе</w:t>
      </w:r>
      <w:proofErr w:type="spellEnd"/>
      <w:r w:rsidR="00897F51" w:rsidRPr="00897F51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897F51" w:rsidRPr="00897F51"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>Сарамаго</w:t>
      </w:r>
      <w:proofErr w:type="spellEnd"/>
      <w:r w:rsidR="00897F51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</w:t>
      </w:r>
      <w:r w:rsidR="00897F51" w:rsidRPr="008F23E3">
        <w:rPr>
          <w:rFonts w:ascii="Times New Roman" w:eastAsia="Calibri" w:hAnsi="Times New Roman" w:cs="Times New Roman"/>
          <w:sz w:val="28"/>
          <w:szCs w:val="28"/>
          <w:lang w:val="uk-UA"/>
        </w:rPr>
        <w:t>( 1922 – 2010 )</w:t>
      </w:r>
      <w:r w:rsidR="00897F5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84957">
        <w:rPr>
          <w:rFonts w:ascii="Times New Roman" w:eastAsia="Calibri" w:hAnsi="Times New Roman" w:cs="Times New Roman"/>
          <w:sz w:val="28"/>
          <w:szCs w:val="28"/>
          <w:lang w:val="uk-UA"/>
        </w:rPr>
        <w:t>- п</w:t>
      </w:r>
      <w:r w:rsidR="00684957" w:rsidRPr="00684957">
        <w:rPr>
          <w:rFonts w:ascii="Times New Roman" w:eastAsia="Calibri" w:hAnsi="Times New Roman" w:cs="Times New Roman"/>
          <w:sz w:val="28"/>
          <w:szCs w:val="28"/>
          <w:lang w:val="uk-UA"/>
        </w:rPr>
        <w:t>ортугальський письменник, класик світової літератури, володар багатьох літературних премій та нагород, у тому числі відзначений і Нобелівською премією в галузі літератури 1998 року.</w:t>
      </w:r>
      <w:r w:rsidR="0068495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</w:t>
      </w:r>
      <w:r w:rsidR="00897F51" w:rsidRPr="0068495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ітературний талант прокинувся у нього доволі пізно. </w:t>
      </w:r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Перший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значний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тві</w:t>
      </w:r>
      <w:proofErr w:type="gram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proofErr w:type="gram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сімейна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сага «Той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піднявся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землі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» (1980) –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вийшов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світ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, коли автору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виповнилося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58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років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Ця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книга принесла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Сарамаґо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визнання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батьківщині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, а роман «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Спогади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монастир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» (1985)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зробив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всесвітньо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відомим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став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володарем</w:t>
      </w:r>
      <w:proofErr w:type="spellEnd"/>
      <w:proofErr w:type="gram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ремії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критики,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премії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ПЕН-клубу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інших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іноземних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нагород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97F51" w:rsidRPr="008F23E3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  <w:u w:val="single"/>
        </w:rPr>
        <w:t>Євангелія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  <w:u w:val="single"/>
        </w:rPr>
        <w:t>від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  <w:u w:val="single"/>
        </w:rPr>
        <w:t>Ісуса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Христа»</w:t>
      </w:r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(1991),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мабуть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, одна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найскандальніших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книжок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ХХ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століття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Церква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визнала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її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образливою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католиків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однак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саме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цей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роман автор одержав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Нобелівську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премію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Сарамаго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зумів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дати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власне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—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глибоке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оригінальне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—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lastRenderedPageBreak/>
        <w:t>трактування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еп</w:t>
      </w:r>
      <w:proofErr w:type="gram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ізодів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Нового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Завіту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. Автор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позбавляє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Ісуса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героїки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показуючи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перш за все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людиною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її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бідами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сумнівами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бажаннями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помилками</w:t>
      </w:r>
      <w:proofErr w:type="spellEnd"/>
      <w:r w:rsidR="00897F51" w:rsidRPr="008F23E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84957" w:rsidRDefault="00684957" w:rsidP="00504F8C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</w:p>
    <w:p w:rsidR="00F0025F" w:rsidRDefault="007341A6" w:rsidP="00504F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149C847D" wp14:editId="53937551">
            <wp:simplePos x="0" y="0"/>
            <wp:positionH relativeFrom="column">
              <wp:posOffset>-16510</wp:posOffset>
            </wp:positionH>
            <wp:positionV relativeFrom="paragraph">
              <wp:posOffset>1457960</wp:posOffset>
            </wp:positionV>
            <wp:extent cx="1657350" cy="2493645"/>
            <wp:effectExtent l="0" t="0" r="0" b="19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97F51" w:rsidRPr="00E30424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>Гейл</w:t>
      </w:r>
      <w:proofErr w:type="spellEnd"/>
      <w:r w:rsidR="00897F51" w:rsidRPr="00E30424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u w:val="single"/>
          <w:lang w:val="uk-UA"/>
        </w:rPr>
        <w:t>Форман</w:t>
      </w:r>
      <w:proofErr w:type="spellEnd"/>
      <w:r w:rsidR="00897F51" w:rsidRPr="00E30424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897F5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97F51" w:rsidRPr="007C6216">
        <w:rPr>
          <w:rFonts w:ascii="Times New Roman" w:hAnsi="Times New Roman" w:cs="Times New Roman"/>
          <w:sz w:val="28"/>
          <w:szCs w:val="28"/>
          <w:lang w:val="uk-UA"/>
        </w:rPr>
        <w:t xml:space="preserve"> нар</w:t>
      </w:r>
      <w:r w:rsidR="00897F5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97F51" w:rsidRPr="007C6216">
        <w:rPr>
          <w:rFonts w:ascii="Times New Roman" w:hAnsi="Times New Roman" w:cs="Times New Roman"/>
          <w:sz w:val="28"/>
          <w:szCs w:val="28"/>
          <w:lang w:val="uk-UA"/>
        </w:rPr>
        <w:t xml:space="preserve"> 1971 р.</w:t>
      </w:r>
      <w:r w:rsidR="00897F5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97F51" w:rsidRPr="007C6216">
        <w:rPr>
          <w:rFonts w:ascii="Times New Roman" w:hAnsi="Times New Roman" w:cs="Times New Roman"/>
          <w:sz w:val="28"/>
          <w:szCs w:val="28"/>
          <w:lang w:val="uk-UA"/>
        </w:rPr>
        <w:t xml:space="preserve"> сучасна американська письменниця, журналіст, спеці</w:t>
      </w:r>
      <w:r w:rsidR="00897F51">
        <w:rPr>
          <w:rFonts w:ascii="Times New Roman" w:hAnsi="Times New Roman" w:cs="Times New Roman"/>
          <w:sz w:val="28"/>
          <w:szCs w:val="28"/>
          <w:lang w:val="uk-UA"/>
        </w:rPr>
        <w:t>алізується на молодіжних темах,</w:t>
      </w:r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здобула славу завдяки роману «Якщо я залишусь», який очолив список бестселерів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York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, отримав відзнаку «Книга року» 2009-го від </w:t>
      </w:r>
      <w:r w:rsidR="00897F51" w:rsidRPr="00E30424">
        <w:rPr>
          <w:rFonts w:ascii="Times New Roman" w:hAnsi="Times New Roman" w:cs="Times New Roman"/>
          <w:sz w:val="28"/>
          <w:szCs w:val="28"/>
        </w:rPr>
        <w:t>NAIBA</w:t>
      </w:r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, став переможцем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Indie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Choice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Honor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Award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  <w:lang w:val="uk-UA"/>
        </w:rPr>
        <w:t xml:space="preserve"> та був екранізований 2014 року з чарівною </w:t>
      </w:r>
      <w:proofErr w:type="spellStart"/>
      <w:r w:rsidR="00897F51" w:rsidRPr="009075ED">
        <w:rPr>
          <w:rFonts w:ascii="Times New Roman" w:hAnsi="Times New Roman" w:cs="Times New Roman"/>
          <w:sz w:val="28"/>
          <w:szCs w:val="28"/>
          <w:lang w:val="uk-UA"/>
        </w:rPr>
        <w:t>Хлоєю</w:t>
      </w:r>
      <w:proofErr w:type="spellEnd"/>
      <w:r w:rsidR="00897F51" w:rsidRPr="009075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7F51" w:rsidRPr="009075ED">
        <w:rPr>
          <w:rFonts w:ascii="Times New Roman" w:hAnsi="Times New Roman" w:cs="Times New Roman"/>
          <w:sz w:val="28"/>
          <w:szCs w:val="28"/>
          <w:lang w:val="uk-UA"/>
        </w:rPr>
        <w:t>Морец</w:t>
      </w:r>
      <w:proofErr w:type="spellEnd"/>
      <w:r w:rsidR="00897F51" w:rsidRPr="009075ED">
        <w:rPr>
          <w:rFonts w:ascii="Times New Roman" w:hAnsi="Times New Roman" w:cs="Times New Roman"/>
          <w:sz w:val="28"/>
          <w:szCs w:val="28"/>
          <w:lang w:val="uk-UA"/>
        </w:rPr>
        <w:t xml:space="preserve"> у головній ролі. </w:t>
      </w:r>
      <w:r w:rsidR="00897F51" w:rsidRPr="00E30424">
        <w:rPr>
          <w:rFonts w:ascii="Times New Roman" w:hAnsi="Times New Roman" w:cs="Times New Roman"/>
          <w:sz w:val="28"/>
          <w:szCs w:val="28"/>
        </w:rPr>
        <w:t xml:space="preserve">2015 року права на роман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Ґейл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Форман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«Я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тут»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викупила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97F51" w:rsidRPr="00E30424">
        <w:rPr>
          <w:rFonts w:ascii="Times New Roman" w:hAnsi="Times New Roman" w:cs="Times New Roman"/>
          <w:sz w:val="28"/>
          <w:szCs w:val="28"/>
        </w:rPr>
        <w:t>студ</w:t>
      </w:r>
      <w:proofErr w:type="gramEnd"/>
      <w:r w:rsidR="00897F51" w:rsidRPr="00E30424">
        <w:rPr>
          <w:rFonts w:ascii="Times New Roman" w:hAnsi="Times New Roman" w:cs="Times New Roman"/>
          <w:sz w:val="28"/>
          <w:szCs w:val="28"/>
        </w:rPr>
        <w:t>ія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Line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Cinema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897F51" w:rsidRPr="00E30424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897F51" w:rsidRPr="00E30424">
        <w:rPr>
          <w:rFonts w:ascii="Times New Roman" w:hAnsi="Times New Roman" w:cs="Times New Roman"/>
          <w:sz w:val="28"/>
          <w:szCs w:val="28"/>
        </w:rPr>
        <w:t>ілий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прихильники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письменниці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чекали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роман </w:t>
      </w:r>
      <w:r w:rsidR="00897F51" w:rsidRPr="00E30424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  <w:u w:val="single"/>
        </w:rPr>
        <w:t>Облиш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  <w:u w:val="single"/>
        </w:rPr>
        <w:t xml:space="preserve"> мене»</w:t>
      </w:r>
      <w:r w:rsidR="00897F51" w:rsidRPr="00E30424">
        <w:rPr>
          <w:rFonts w:ascii="Times New Roman" w:hAnsi="Times New Roman" w:cs="Times New Roman"/>
          <w:sz w:val="28"/>
          <w:szCs w:val="28"/>
        </w:rPr>
        <w:t xml:space="preserve"> — і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побачивши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ж став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хітом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>.</w:t>
      </w:r>
      <w:r w:rsidR="00897F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897F51" w:rsidRPr="00E30424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як вона,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сильними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матерями.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близнюки-непосиди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робота,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сусіди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proofErr w:type="gramStart"/>
      <w:r w:rsidR="00897F51" w:rsidRPr="00E30424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тих сил?.. У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безмежній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гонитві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виснаженні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коли часу для себе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Мерібет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зрозуміла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біль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відчула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–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серцевий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напад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… Повернувшись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додому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складної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операції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вона не мала сил на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прості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повсякденні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справи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а родина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чекала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звичної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турботи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Мерібет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почувалася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зрадженою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97F51" w:rsidRPr="00E304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97F51" w:rsidRPr="00E30424">
        <w:rPr>
          <w:rFonts w:ascii="Times New Roman" w:hAnsi="Times New Roman" w:cs="Times New Roman"/>
          <w:sz w:val="28"/>
          <w:szCs w:val="28"/>
        </w:rPr>
        <w:t>ідданого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піклування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вона,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здавалося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могла б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сподіватися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бодай на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тижнів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97F51" w:rsidRPr="00E304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97F51" w:rsidRPr="00E30424">
        <w:rPr>
          <w:rFonts w:ascii="Times New Roman" w:hAnsi="Times New Roman" w:cs="Times New Roman"/>
          <w:sz w:val="28"/>
          <w:szCs w:val="28"/>
        </w:rPr>
        <w:t>ідпочинку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. Але ж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…І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Мерібет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тіка</w:t>
      </w:r>
      <w:proofErr w:type="gramStart"/>
      <w:r w:rsidR="00897F51" w:rsidRPr="00E3042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звичних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речей,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враз стали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зайвими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без телефону, без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на новому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вона буде по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цеглинці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відбудовувати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одного дня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новими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очима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поглянути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на те,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залишила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позаду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почне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з того,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обговорювала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з родиною, –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дізнається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Поверне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минуле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набагато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51" w:rsidRPr="00E3042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897F51" w:rsidRPr="00E30424">
        <w:rPr>
          <w:rFonts w:ascii="Times New Roman" w:hAnsi="Times New Roman" w:cs="Times New Roman"/>
          <w:sz w:val="28"/>
          <w:szCs w:val="28"/>
        </w:rPr>
        <w:t>…</w:t>
      </w:r>
    </w:p>
    <w:p w:rsidR="00684957" w:rsidRPr="00684957" w:rsidRDefault="00684957" w:rsidP="00504F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5B45" w:rsidRDefault="00F0025F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5B089052" wp14:editId="72958934">
            <wp:simplePos x="0" y="0"/>
            <wp:positionH relativeFrom="column">
              <wp:posOffset>88265</wp:posOffset>
            </wp:positionH>
            <wp:positionV relativeFrom="paragraph">
              <wp:posOffset>34925</wp:posOffset>
            </wp:positionV>
            <wp:extent cx="1554480" cy="2466975"/>
            <wp:effectExtent l="0" t="0" r="7620" b="9525"/>
            <wp:wrapSquare wrapText="bothSides"/>
            <wp:docPr id="4" name="Рисунок 4" descr="C:\Users\bibl\Desktop\141013194633239918_f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\Desktop\141013194633239918_f0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B45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Джонатан </w:t>
      </w:r>
      <w:proofErr w:type="spellStart"/>
      <w:r w:rsidR="00465B45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Франзен</w:t>
      </w:r>
      <w:proofErr w:type="spellEnd"/>
      <w:r w:rsidR="00465B45"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  </w:t>
      </w:r>
      <w:r w:rsidR="0023112B" w:rsidRPr="0023112B">
        <w:rPr>
          <w:rFonts w:ascii="Times New Roman" w:eastAsia="Calibri" w:hAnsi="Times New Roman" w:cs="Times New Roman"/>
          <w:sz w:val="28"/>
          <w:szCs w:val="28"/>
          <w:lang w:val="uk-UA"/>
        </w:rPr>
        <w:t>( нар.1959 р)</w:t>
      </w:r>
      <w:r w:rsidR="002311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Сучасний американський письменник, якого інколи  порівнюють за величиною зі Львом Толстим. Творчості Джонатана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Франзена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властиві неперевершений стиль і манера письма, він з дрібною точністю промальовує самих різних персонажів, кожен з яких живе в своєму маленькому світі, зі своїми почуттями, проблемами і патологіями. У великій літературі автор дебютував в 1988 році, але вже встиг досягти вершин популярності, а також стати лауреатом безлічі престижних премій. </w:t>
      </w:r>
      <w:r w:rsidR="00897F5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465B45" w:rsidRPr="00465B4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Роман "Свобода"</w:t>
      </w:r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-  саркастичний і мудрий погляд на сім</w:t>
      </w:r>
      <w:r w:rsidR="00465B45" w:rsidRPr="00465B45">
        <w:rPr>
          <w:rFonts w:ascii="Times New Roman" w:eastAsia="Calibri" w:hAnsi="Times New Roman" w:cs="Times New Roman"/>
          <w:sz w:val="28"/>
          <w:szCs w:val="28"/>
        </w:rPr>
        <w:t>’</w:t>
      </w:r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 в сучасній Америці.  Історія героїв "Свободи"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Патті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Уолтера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Берглунд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відображає досвід  цілого покоління, яке пережило 11 вересня, вторгнення  в Ірак, економічну  кризу  і  обрало президентом Барака Обаму. В романі  Джонатан </w:t>
      </w:r>
      <w:proofErr w:type="spellStart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Франзен</w:t>
      </w:r>
      <w:proofErr w:type="spellEnd"/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розмірк</w:t>
      </w:r>
      <w:r w:rsidR="004F1E69">
        <w:rPr>
          <w:rFonts w:ascii="Times New Roman" w:eastAsia="Calibri" w:hAnsi="Times New Roman" w:cs="Times New Roman"/>
          <w:sz w:val="28"/>
          <w:szCs w:val="28"/>
          <w:lang w:val="uk-UA"/>
        </w:rPr>
        <w:t>овує  про те,</w:t>
      </w:r>
      <w:r w:rsidR="00465B45"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 можлива  свобода вибору, чи знаємо ми, чого прагнемо , коли хочемо  свободи, і про те, як легко ми жертвуємо своїми близькими заради її примари. </w:t>
      </w:r>
    </w:p>
    <w:p w:rsidR="007341A6" w:rsidRPr="00A75539" w:rsidRDefault="004F1E69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noProof/>
          <w:color w:val="C00000"/>
          <w:sz w:val="28"/>
          <w:szCs w:val="28"/>
          <w:highlight w:val="yellow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DBD93E9" wp14:editId="1CE053F3">
            <wp:simplePos x="0" y="0"/>
            <wp:positionH relativeFrom="column">
              <wp:posOffset>2540</wp:posOffset>
            </wp:positionH>
            <wp:positionV relativeFrom="paragraph">
              <wp:posOffset>265430</wp:posOffset>
            </wp:positionV>
            <wp:extent cx="1524000" cy="2285365"/>
            <wp:effectExtent l="0" t="0" r="0" b="635"/>
            <wp:wrapSquare wrapText="bothSides"/>
            <wp:docPr id="30" name="Рисунок 30" descr="C:\Users\bibl\Desktop\362800_6950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\Desktop\362800_6950785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417" w:type="dxa"/>
        <w:jc w:val="center"/>
        <w:tblCellSpacing w:w="0" w:type="dxa"/>
        <w:tblInd w:w="-2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7"/>
      </w:tblGrid>
      <w:tr w:rsidR="00465B45" w:rsidRPr="00465B45" w:rsidTr="00AF1CE9">
        <w:trPr>
          <w:tblCellSpacing w:w="0" w:type="dxa"/>
          <w:jc w:val="center"/>
        </w:trPr>
        <w:tc>
          <w:tcPr>
            <w:tcW w:w="3417" w:type="dxa"/>
            <w:hideMark/>
          </w:tcPr>
          <w:p w:rsidR="00465B45" w:rsidRPr="00465B45" w:rsidRDefault="00465B45" w:rsidP="00504F8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65B45" w:rsidRPr="00465B45" w:rsidRDefault="00465B45" w:rsidP="00504F8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 xml:space="preserve">Петер </w:t>
      </w:r>
      <w:proofErr w:type="spellStart"/>
      <w:r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  <w:u w:val="single"/>
          <w:lang w:val="uk-UA"/>
        </w:rPr>
        <w:t>Хьоґ</w:t>
      </w:r>
      <w:proofErr w:type="spellEnd"/>
      <w:r w:rsidRPr="00465B45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 </w:t>
      </w:r>
      <w:r w:rsidR="00A75539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(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нар. 1957 р.) — відомий сучасний данський письменник</w:t>
      </w:r>
      <w:r w:rsidR="00897F51">
        <w:rPr>
          <w:rFonts w:ascii="Times New Roman" w:eastAsia="Calibri" w:hAnsi="Times New Roman" w:cs="Times New Roman"/>
          <w:sz w:val="28"/>
          <w:szCs w:val="28"/>
          <w:lang w:val="uk-UA"/>
        </w:rPr>
        <w:t>, чиї твори перекладено понад  30  мовами світу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Роман </w:t>
      </w:r>
      <w:r w:rsidRPr="00465B45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«Тиша»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побачив світ 2006 року.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Каспер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Кроне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клоун із світовим ім'ям і шанувальник Баха, відчуває людей як музику, визначаючи мелодію і тональність кожної людини. Одного разу до нього приводять дев’ятирічну дівчинку Клару-Марію, яка ніяк не звучить. Усередині дитини — тиша. Невдовзі з'ясовується, що дівчинку було викрадено. Клара-Марія благає допомогти їй, і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Каспер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головою поринає у хитросплетіння інтриг, де все змішалося: діти з пара-нормальними здібностями, гравці на ринку копенгагенської нерухомості, геодезисти та сейсмологи, циркові акробати, монахині із Східної церкви, гонщики-інваліди — і все це на тлі сучасного Копенгагена, химерного міста</w:t>
      </w:r>
      <w:r w:rsidR="00897F5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897F5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лабіринта</w:t>
      </w:r>
      <w:proofErr w:type="spellEnd"/>
      <w:r w:rsidRPr="00465B4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C6216" w:rsidRDefault="008F23E3" w:rsidP="00504F8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23E3">
        <w:rPr>
          <w:rFonts w:ascii="Times New Roman" w:eastAsia="Calibri" w:hAnsi="Times New Roman" w:cs="Times New Roman"/>
          <w:sz w:val="28"/>
          <w:szCs w:val="28"/>
        </w:rPr>
        <w:t xml:space="preserve">﻿ </w:t>
      </w:r>
    </w:p>
    <w:p w:rsidR="00E30424" w:rsidRDefault="00E30424" w:rsidP="00504F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0424" w:rsidRDefault="00E30424" w:rsidP="006138F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C6216" w:rsidRDefault="007C6216" w:rsidP="006138F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C6216" w:rsidRDefault="007C6216" w:rsidP="006138F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5DFD" w:rsidRPr="00B25EED" w:rsidRDefault="000A5DFD" w:rsidP="00B2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EED">
        <w:rPr>
          <w:rFonts w:ascii="Times New Roman" w:hAnsi="Times New Roman" w:cs="Times New Roman"/>
          <w:sz w:val="28"/>
          <w:szCs w:val="28"/>
          <w:lang w:val="uk-UA"/>
        </w:rPr>
        <w:t>Упорядкування та</w:t>
      </w:r>
    </w:p>
    <w:p w:rsidR="000A5DFD" w:rsidRPr="00465B45" w:rsidRDefault="000A5DFD" w:rsidP="00B2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EED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комп’ютерний набір:                             </w:t>
      </w:r>
      <w:r w:rsidR="00B25EED" w:rsidRPr="00B25EED">
        <w:rPr>
          <w:rFonts w:ascii="Times New Roman" w:hAnsi="Times New Roman" w:cs="Times New Roman"/>
          <w:sz w:val="28"/>
          <w:szCs w:val="28"/>
        </w:rPr>
        <w:t xml:space="preserve"> </w:t>
      </w:r>
      <w:r w:rsidRPr="00B25EED">
        <w:rPr>
          <w:rFonts w:ascii="Times New Roman" w:hAnsi="Times New Roman" w:cs="Times New Roman"/>
          <w:sz w:val="28"/>
          <w:szCs w:val="28"/>
          <w:lang w:val="uk-UA"/>
        </w:rPr>
        <w:t>О.С.</w:t>
      </w:r>
      <w:r w:rsidR="00B25EED" w:rsidRPr="00B25E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EED">
        <w:rPr>
          <w:rFonts w:ascii="Times New Roman" w:hAnsi="Times New Roman" w:cs="Times New Roman"/>
          <w:sz w:val="28"/>
          <w:szCs w:val="28"/>
          <w:lang w:val="uk-UA"/>
        </w:rPr>
        <w:t>Швецова</w:t>
      </w:r>
      <w:proofErr w:type="spellEnd"/>
      <w:r w:rsidRPr="00B25EED">
        <w:rPr>
          <w:rFonts w:ascii="Times New Roman" w:hAnsi="Times New Roman" w:cs="Times New Roman"/>
          <w:sz w:val="28"/>
          <w:szCs w:val="28"/>
          <w:lang w:val="uk-UA"/>
        </w:rPr>
        <w:t>, бібліограф 1 категорії</w:t>
      </w:r>
    </w:p>
    <w:p w:rsidR="00B25EED" w:rsidRPr="00465B45" w:rsidRDefault="00B25EED" w:rsidP="00B2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DFD" w:rsidRPr="00465B45" w:rsidRDefault="000A5DFD" w:rsidP="00B2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5EED"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Pr="00B25EE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B25EED">
        <w:rPr>
          <w:rFonts w:ascii="Times New Roman" w:hAnsi="Times New Roman" w:cs="Times New Roman"/>
          <w:sz w:val="28"/>
          <w:szCs w:val="28"/>
          <w:lang w:val="uk-UA"/>
        </w:rPr>
        <w:t>ютерний</w:t>
      </w:r>
      <w:proofErr w:type="spellEnd"/>
      <w:r w:rsidRPr="00B25EED">
        <w:rPr>
          <w:rFonts w:ascii="Times New Roman" w:hAnsi="Times New Roman" w:cs="Times New Roman"/>
          <w:sz w:val="28"/>
          <w:szCs w:val="28"/>
          <w:lang w:val="uk-UA"/>
        </w:rPr>
        <w:t xml:space="preserve"> дизайн:                            О.А.</w:t>
      </w:r>
      <w:r w:rsidR="00B25EED" w:rsidRPr="00B25E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EED">
        <w:rPr>
          <w:rFonts w:ascii="Times New Roman" w:hAnsi="Times New Roman" w:cs="Times New Roman"/>
          <w:sz w:val="28"/>
          <w:szCs w:val="28"/>
          <w:lang w:val="uk-UA"/>
        </w:rPr>
        <w:t>Кобрина</w:t>
      </w:r>
      <w:proofErr w:type="spellEnd"/>
      <w:r w:rsidRPr="00B25EED">
        <w:rPr>
          <w:rFonts w:ascii="Times New Roman" w:hAnsi="Times New Roman" w:cs="Times New Roman"/>
          <w:sz w:val="28"/>
          <w:szCs w:val="28"/>
          <w:lang w:val="uk-UA"/>
        </w:rPr>
        <w:t>, провідний бібліотекар ЦМБ</w:t>
      </w:r>
    </w:p>
    <w:p w:rsidR="00B25EED" w:rsidRPr="00465B45" w:rsidRDefault="00B25EED" w:rsidP="00B2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DFD" w:rsidRPr="00B25EED" w:rsidRDefault="000A5DFD" w:rsidP="00B25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EED">
        <w:rPr>
          <w:rFonts w:ascii="Times New Roman" w:hAnsi="Times New Roman" w:cs="Times New Roman"/>
          <w:sz w:val="28"/>
          <w:szCs w:val="28"/>
          <w:lang w:val="uk-UA"/>
        </w:rPr>
        <w:t>Відповідальний за випуск:                     Л.В.</w:t>
      </w:r>
      <w:r w:rsidR="00B25EED" w:rsidRPr="00B25EED">
        <w:rPr>
          <w:rFonts w:ascii="Times New Roman" w:hAnsi="Times New Roman" w:cs="Times New Roman"/>
          <w:sz w:val="28"/>
          <w:szCs w:val="28"/>
        </w:rPr>
        <w:t xml:space="preserve"> </w:t>
      </w:r>
      <w:r w:rsidRPr="00B25EED">
        <w:rPr>
          <w:rFonts w:ascii="Times New Roman" w:hAnsi="Times New Roman" w:cs="Times New Roman"/>
          <w:sz w:val="28"/>
          <w:szCs w:val="28"/>
          <w:lang w:val="uk-UA"/>
        </w:rPr>
        <w:t>Онищук, директор МЦБС</w:t>
      </w:r>
    </w:p>
    <w:sectPr w:rsidR="000A5DFD" w:rsidRPr="00B25EED" w:rsidSect="00D01FC1">
      <w:pgSz w:w="11906" w:h="16838"/>
      <w:pgMar w:top="568" w:right="850" w:bottom="709" w:left="851" w:header="708" w:footer="708" w:gutter="0"/>
      <w:pgBorders w:offsetFrom="page">
        <w:top w:val="starsShadowed" w:sz="5" w:space="24" w:color="auto"/>
        <w:left w:val="starsShadowed" w:sz="5" w:space="24" w:color="auto"/>
        <w:bottom w:val="starsShadowed" w:sz="5" w:space="24" w:color="auto"/>
        <w:right w:val="starsShadowed" w:sz="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809" w:rsidRDefault="00F66809" w:rsidP="0054570B">
      <w:pPr>
        <w:spacing w:after="0" w:line="240" w:lineRule="auto"/>
      </w:pPr>
      <w:r>
        <w:separator/>
      </w:r>
    </w:p>
  </w:endnote>
  <w:endnote w:type="continuationSeparator" w:id="0">
    <w:p w:rsidR="00F66809" w:rsidRDefault="00F66809" w:rsidP="00545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809" w:rsidRDefault="00F66809" w:rsidP="0054570B">
      <w:pPr>
        <w:spacing w:after="0" w:line="240" w:lineRule="auto"/>
      </w:pPr>
      <w:r>
        <w:separator/>
      </w:r>
    </w:p>
  </w:footnote>
  <w:footnote w:type="continuationSeparator" w:id="0">
    <w:p w:rsidR="00F66809" w:rsidRDefault="00F66809" w:rsidP="005457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BC0"/>
    <w:rsid w:val="000760FD"/>
    <w:rsid w:val="000A5DFD"/>
    <w:rsid w:val="0020034E"/>
    <w:rsid w:val="0023112B"/>
    <w:rsid w:val="002C4CFC"/>
    <w:rsid w:val="002C501D"/>
    <w:rsid w:val="002C7646"/>
    <w:rsid w:val="002F479F"/>
    <w:rsid w:val="0033612A"/>
    <w:rsid w:val="003C6CD8"/>
    <w:rsid w:val="003F0E78"/>
    <w:rsid w:val="00414973"/>
    <w:rsid w:val="00433182"/>
    <w:rsid w:val="00465B45"/>
    <w:rsid w:val="00473F3C"/>
    <w:rsid w:val="00475A0F"/>
    <w:rsid w:val="00480886"/>
    <w:rsid w:val="004B7DC2"/>
    <w:rsid w:val="004F1E69"/>
    <w:rsid w:val="00504F8C"/>
    <w:rsid w:val="0054570B"/>
    <w:rsid w:val="00587645"/>
    <w:rsid w:val="005C3253"/>
    <w:rsid w:val="006138FA"/>
    <w:rsid w:val="006269BE"/>
    <w:rsid w:val="0063116E"/>
    <w:rsid w:val="0063119D"/>
    <w:rsid w:val="00666C8B"/>
    <w:rsid w:val="0067588D"/>
    <w:rsid w:val="00684957"/>
    <w:rsid w:val="006B13B5"/>
    <w:rsid w:val="006D2B64"/>
    <w:rsid w:val="007163F0"/>
    <w:rsid w:val="007341A6"/>
    <w:rsid w:val="00796082"/>
    <w:rsid w:val="007C6216"/>
    <w:rsid w:val="007F2733"/>
    <w:rsid w:val="00823648"/>
    <w:rsid w:val="00824231"/>
    <w:rsid w:val="00897F51"/>
    <w:rsid w:val="008A65E3"/>
    <w:rsid w:val="008F23E3"/>
    <w:rsid w:val="009075ED"/>
    <w:rsid w:val="0094537F"/>
    <w:rsid w:val="00945456"/>
    <w:rsid w:val="00976F04"/>
    <w:rsid w:val="009F0F9E"/>
    <w:rsid w:val="00A10729"/>
    <w:rsid w:val="00A75539"/>
    <w:rsid w:val="00AA33FB"/>
    <w:rsid w:val="00AC1C6B"/>
    <w:rsid w:val="00AE0E67"/>
    <w:rsid w:val="00AF3FC3"/>
    <w:rsid w:val="00B25EED"/>
    <w:rsid w:val="00B31FEA"/>
    <w:rsid w:val="00B62CCE"/>
    <w:rsid w:val="00B7287D"/>
    <w:rsid w:val="00B8057B"/>
    <w:rsid w:val="00BB055C"/>
    <w:rsid w:val="00C14F88"/>
    <w:rsid w:val="00C23BC0"/>
    <w:rsid w:val="00CB549A"/>
    <w:rsid w:val="00CE400A"/>
    <w:rsid w:val="00D01FC1"/>
    <w:rsid w:val="00DF41F7"/>
    <w:rsid w:val="00E30424"/>
    <w:rsid w:val="00E67CB1"/>
    <w:rsid w:val="00E70221"/>
    <w:rsid w:val="00E87CE6"/>
    <w:rsid w:val="00E95330"/>
    <w:rsid w:val="00ED0BCB"/>
    <w:rsid w:val="00EE7F43"/>
    <w:rsid w:val="00EF47DB"/>
    <w:rsid w:val="00F0025F"/>
    <w:rsid w:val="00F11EA5"/>
    <w:rsid w:val="00F52093"/>
    <w:rsid w:val="00F66809"/>
    <w:rsid w:val="00F74382"/>
    <w:rsid w:val="00F81FA3"/>
    <w:rsid w:val="00F9208A"/>
    <w:rsid w:val="00FB561F"/>
    <w:rsid w:val="00FB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A33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75E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A33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75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2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5029">
          <w:marLeft w:val="-30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39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66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3695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9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uk.wikipedia.org/w/index.php?title=%D2%90%D0%BE%D0%BC%D0%BE%D1%80%D1%80%D0%B0_(%D0%BA%D0%BD%D0%B8%D0%B3%D0%B0)&amp;action=edit&amp;redlink=1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62B09-9D11-425C-9C4D-EF7EC8429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12</Pages>
  <Words>3733</Words>
  <Characters>21284</Characters>
  <Application>Microsoft Office Word</Application>
  <DocSecurity>0</DocSecurity>
  <Lines>177</Lines>
  <Paragraphs>49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</dc:creator>
  <cp:lastModifiedBy>bibl</cp:lastModifiedBy>
  <cp:revision>26</cp:revision>
  <cp:lastPrinted>2018-02-06T12:49:00Z</cp:lastPrinted>
  <dcterms:created xsi:type="dcterms:W3CDTF">2017-10-11T06:47:00Z</dcterms:created>
  <dcterms:modified xsi:type="dcterms:W3CDTF">2018-02-06T13:02:00Z</dcterms:modified>
</cp:coreProperties>
</file>